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>
      <w:pPr>
        <w:pStyle w:val="Normal"/>
        <w:jc w:val="center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декларационной кампании  за 2022 год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Собрании депутатов </w:t>
      </w:r>
      <w:r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</w:t>
      </w:r>
    </w:p>
    <w:p>
      <w:pPr>
        <w:pStyle w:val="Normal"/>
        <w:rPr/>
      </w:pPr>
      <w:r>
        <w:rPr/>
      </w:r>
    </w:p>
    <w:tbl>
      <w:tblPr>
        <w:tblStyle w:val="a6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1683"/>
        <w:gridCol w:w="1891"/>
        <w:gridCol w:w="2156"/>
        <w:gridCol w:w="1577"/>
      </w:tblGrid>
      <w:tr>
        <w:trPr/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Наименование представительного органа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>количество депутатов</w:t>
            </w:r>
          </w:p>
        </w:tc>
        <w:tc>
          <w:tcPr>
            <w:tcW w:w="1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 xml:space="preserve">Количество </w:t>
              <w:br/>
            </w:r>
            <w:r>
              <w:rPr>
                <w:b/>
                <w:sz w:val="22"/>
                <w:szCs w:val="22"/>
              </w:rPr>
              <w:t>депутатов,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представивших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  <w:lang w:bidi="he-IL"/>
              </w:rPr>
              <w:t xml:space="preserve">сведения либо сообщение </w:t>
              <w:br/>
              <w:t>об отсутствии сделок</w:t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bidi="he-IL"/>
              </w:rPr>
              <w:t>Количество</w:t>
              <w:br/>
            </w:r>
            <w:r>
              <w:rPr>
                <w:b/>
                <w:sz w:val="22"/>
                <w:szCs w:val="22"/>
              </w:rPr>
              <w:t>депутатов,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>не представивших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bidi="he-IL"/>
              </w:rPr>
            </w:pPr>
            <w:r>
              <w:rPr>
                <w:b/>
                <w:sz w:val="22"/>
                <w:szCs w:val="22"/>
                <w:lang w:bidi="he-IL"/>
              </w:rPr>
              <w:t xml:space="preserve">сведения либо </w:t>
              <w:br/>
              <w:t xml:space="preserve">сообщение </w:t>
              <w:br/>
              <w:t xml:space="preserve">об отсутствии </w:t>
              <w:br/>
              <w:t>сделок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  <w:lang w:bidi="he-IL"/>
              </w:rPr>
              <w:t>Примечание</w:t>
            </w:r>
          </w:p>
        </w:tc>
      </w:tr>
      <w:tr>
        <w:trPr/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Собрание депутатов Владимировского сельского поселения</w:t>
            </w:r>
          </w:p>
        </w:tc>
        <w:tc>
          <w:tcPr>
            <w:tcW w:w="16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18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21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326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Normal"/>
    <w:link w:val="10"/>
    <w:qFormat/>
    <w:rsid w:val="00d53267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d5326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tyle13" w:customStyle="1">
    <w:name w:val="Название Знак"/>
    <w:basedOn w:val="DefaultParagraphFont"/>
    <w:link w:val="a3"/>
    <w:qFormat/>
    <w:rsid w:val="00d53267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tyle14">
    <w:name w:val="Выделение"/>
    <w:basedOn w:val="DefaultParagraphFont"/>
    <w:qFormat/>
    <w:rsid w:val="00d53267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Заглавие"/>
    <w:basedOn w:val="Normal"/>
    <w:link w:val="a4"/>
    <w:qFormat/>
    <w:rsid w:val="00d53267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734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4B15-241C-40F1-B8E0-9925491D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LibreOffice/5.0.3.1$Windows_x86 LibreOffice_project/fd8cfc22f7f58033351fcb8a83b92acbadb0749e</Application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2023-05-11T10:27:00Z</dcterms:created>
  <dc:creator>Лена</dc:creator>
  <dc:language>ru-RU</dc:language>
  <dcterms:modified xsi:type="dcterms:W3CDTF">2023-10-25T10:59:59Z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