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numPr>
          <w:ilvl w:val="0"/>
          <w:numId w:val="0"/>
        </w:numPr>
        <w:tabs>
          <w:tab w:val="center" w:pos="5102" w:leader="none"/>
        </w:tabs>
        <w:ind w:firstLine="709"/>
        <w:outlineLvl w:val="0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    </w:t>
      </w:r>
      <w:r>
        <w:rPr>
          <w:b/>
          <w:sz w:val="27"/>
          <w:szCs w:val="27"/>
        </w:rPr>
        <w:t>РОССИЙСКАЯ ФЕДЕРАЦИЯ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РОСТОВСКАЯ ОБЛАСТЬ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КРАСНОСУЛИНСКИЙ РАЙОН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МУНИЦИПАЛЬНОЕ ОБРАЗОВАНИЕ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«ВЛАДИМИРОВСКОЕСЕЛЬСКОЕ ПОСЕЛЕНИЕ»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СОБРАНИЕ ДЕПУТАТОВ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0"/>
        <w:rPr/>
      </w:pPr>
      <w:r>
        <w:rPr>
          <w:rFonts w:cs="Times New Roman" w:ascii="Times New Roman" w:hAnsi="Times New Roman"/>
          <w:b/>
          <w:sz w:val="27"/>
          <w:szCs w:val="27"/>
        </w:rPr>
        <w:t>ВЛАДИМИРОВСКОГО СЕЛЬСКОГО ПОСЕЛЕНИЯ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rmal"/>
        <w:shd w:val="clear" w:color="auto" w:fill="FFFFFF"/>
        <w:tabs>
          <w:tab w:val="left" w:pos="4962" w:leader="none"/>
          <w:tab w:val="left" w:pos="8117" w:leader="underscore"/>
        </w:tabs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/>
          <w:spacing w:val="0"/>
          <w:sz w:val="27"/>
          <w:szCs w:val="27"/>
        </w:rPr>
      </w:pPr>
      <w:r>
        <w:rPr>
          <w:rFonts w:cs="Times New Roman" w:ascii="Times New Roman" w:hAnsi="Times New Roman"/>
          <w:b/>
          <w:color w:val="000000"/>
          <w:spacing w:val="0"/>
          <w:sz w:val="27"/>
          <w:szCs w:val="27"/>
        </w:rPr>
        <w:t>РЕШЕНИЕ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926465</wp:posOffset>
                </wp:positionH>
                <wp:positionV relativeFrom="paragraph">
                  <wp:posOffset>2540</wp:posOffset>
                </wp:positionV>
                <wp:extent cx="3041015" cy="155257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560" cy="155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4786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4786"/>
                            </w:tblGrid>
                            <w:tr>
                              <w:trPr>
                                <w:trHeight w:val="660" w:hRule="atLeast"/>
                              </w:trPr>
                              <w:tc>
                                <w:tcPr>
                                  <w:tcW w:w="478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sNormal1"/>
                                    <w:ind w:hanging="0"/>
                                    <w:jc w:val="both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00000A"/>
                                      <w:sz w:val="27"/>
                                      <w:szCs w:val="27"/>
                                    </w:rPr>
                      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«Владимировское  сельское поселение»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72.95pt;margin-top:0.2pt;width:239.35pt;height:122.1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4786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4786"/>
                      </w:tblGrid>
                      <w:tr>
                        <w:trPr>
                          <w:trHeight w:val="660" w:hRule="atLeast"/>
                        </w:trPr>
                        <w:tc>
                          <w:tcPr>
                            <w:tcW w:w="4786" w:type="dxa"/>
                            <w:tcBorders/>
                            <w:shd w:fill="auto" w:val="clear"/>
                          </w:tcPr>
                          <w:p>
                            <w:pPr>
                              <w:pStyle w:val="ConsNormal1"/>
                              <w:ind w:hanging="0"/>
                              <w:jc w:val="both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7"/>
                                <w:szCs w:val="27"/>
                              </w:rPr>
                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«Владимировское  сельское поселение»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27"/>
          <w:szCs w:val="27"/>
        </w:rPr>
        <w:br/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9509" w:type="dxa"/>
        <w:jc w:val="left"/>
        <w:tblInd w:w="2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307"/>
        <w:gridCol w:w="5201"/>
      </w:tblGrid>
      <w:tr>
        <w:trPr/>
        <w:tc>
          <w:tcPr>
            <w:tcW w:w="4307" w:type="dxa"/>
            <w:tcBorders/>
            <w:shd w:fill="auto" w:val="clear"/>
          </w:tcPr>
          <w:p>
            <w:pPr>
              <w:pStyle w:val="ConsPlusTitle"/>
              <w:widowControl/>
              <w:tabs>
                <w:tab w:val="left" w:pos="600" w:leader="none"/>
              </w:tabs>
              <w:spacing w:lineRule="auto" w:line="24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  <w:t>Принято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Собранием депутатов</w:t>
            </w:r>
          </w:p>
        </w:tc>
        <w:tc>
          <w:tcPr>
            <w:tcW w:w="520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cs="Times New Roman" w:ascii="Times New Roman" w:hAnsi="Times New Roman"/>
                <w:sz w:val="27"/>
                <w:szCs w:val="2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7"/>
                <w:szCs w:val="27"/>
              </w:rPr>
              <w:t>26 октября 2022 года</w:t>
            </w:r>
          </w:p>
        </w:tc>
      </w:tr>
    </w:tbl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Руководствуясь </w:t>
      </w:r>
      <w:r>
        <w:rPr>
          <w:rFonts w:cs="Times New Roman" w:ascii="Times New Roman" w:hAnsi="Times New Roman"/>
          <w:bCs/>
          <w:sz w:val="27"/>
          <w:szCs w:val="27"/>
        </w:rPr>
        <w:t xml:space="preserve">Федеральными законами </w:t>
      </w:r>
      <w:r>
        <w:rPr>
          <w:rFonts w:cs="Times New Roman" w:ascii="Times New Roman" w:hAnsi="Times New Roman"/>
          <w:sz w:val="27"/>
          <w:szCs w:val="27"/>
        </w:rPr>
        <w:t>Российской Федерации от 06.10.2003. № 131-ФЗ «Об общих принципах организации местного  самоуправления в Российской Федерации»,  от 21.12.2001. № 178-ФЗ «О приватизации государственного и муниципального имущества», от 26.07.2006. № 135-ФЗ «О защите конкуренции», Гражданским кодексом Российской Федерации, Собрание депутатов Владимировского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РЕШИЛО: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«Владимировское сельское  поселение» (приложение).</w:t>
      </w:r>
    </w:p>
    <w:p>
      <w:pPr>
        <w:pStyle w:val="ConsPlusNonformat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2. Признать утратившим силу Постановление Главы Владимировского сельского поселения от 06.03.2007 № 11 «О принятии Положения о порядке управления и распоряжения имуществом, находящимся в муниципальной собственности  «Владимировского сельского поселения».</w:t>
      </w:r>
    </w:p>
    <w:p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 Настоящее решение вступает в силу после его официального опубликования.</w:t>
      </w:r>
    </w:p>
    <w:p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Title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ConsTitle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Председатель Собрания депутатов –</w:t>
      </w:r>
    </w:p>
    <w:p>
      <w:pPr>
        <w:pStyle w:val="ConsTitle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b w:val="false"/>
          <w:sz w:val="27"/>
          <w:szCs w:val="27"/>
        </w:rPr>
        <w:t>глава Владимировского сельского поселения                          О.С. Смагина</w:t>
      </w:r>
    </w:p>
    <w:p>
      <w:pPr>
        <w:pStyle w:val="ConsTitle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sz w:val="27"/>
          <w:szCs w:val="27"/>
        </w:rPr>
      </w:pPr>
      <w:r>
        <w:rPr>
          <w:rFonts w:cs="Times New Roman" w:ascii="Times New Roman" w:hAnsi="Times New Roman"/>
          <w:b w:val="false"/>
          <w:bCs w:val="false"/>
          <w:sz w:val="27"/>
          <w:szCs w:val="27"/>
        </w:rPr>
      </w:r>
    </w:p>
    <w:p>
      <w:pPr>
        <w:pStyle w:val="ConsTitle"/>
        <w:widowControl/>
        <w:numPr>
          <w:ilvl w:val="0"/>
          <w:numId w:val="0"/>
        </w:numPr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</w:r>
    </w:p>
    <w:p>
      <w:pPr>
        <w:pStyle w:val="ConsTitle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>ст. Владимировская</w:t>
      </w:r>
    </w:p>
    <w:p>
      <w:pPr>
        <w:pStyle w:val="ConsTitle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b w:val="false"/>
          <w:bCs w:val="false"/>
          <w:sz w:val="27"/>
          <w:szCs w:val="27"/>
        </w:rPr>
        <w:t>26.10.2022 .</w:t>
      </w:r>
    </w:p>
    <w:p>
      <w:pPr>
        <w:pStyle w:val="ConsTitle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b w:val="false"/>
          <w:sz w:val="27"/>
          <w:szCs w:val="27"/>
        </w:rPr>
        <w:t xml:space="preserve">№ </w:t>
      </w:r>
      <w:r>
        <w:rPr>
          <w:rFonts w:cs="Times New Roman" w:ascii="Times New Roman" w:hAnsi="Times New Roman"/>
          <w:b w:val="false"/>
          <w:sz w:val="27"/>
          <w:szCs w:val="27"/>
        </w:rPr>
        <w:t>38</w:t>
      </w:r>
    </w:p>
    <w:p>
      <w:pPr>
        <w:pStyle w:val="ConsTitle"/>
        <w:widowControl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 w:val="false"/>
          <w:b w:val="false"/>
          <w:sz w:val="27"/>
          <w:szCs w:val="27"/>
        </w:rPr>
      </w:pPr>
      <w:r>
        <w:rPr>
          <w:rFonts w:cs="Times New Roman" w:ascii="Times New Roman" w:hAnsi="Times New Roman"/>
          <w:b w:val="false"/>
          <w:sz w:val="27"/>
          <w:szCs w:val="27"/>
        </w:rPr>
        <w:t xml:space="preserve">Приложение </w:t>
      </w:r>
    </w:p>
    <w:p>
      <w:pPr>
        <w:pStyle w:val="ConsTitle"/>
        <w:widowControl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 w:val="false"/>
          <w:b w:val="false"/>
          <w:sz w:val="27"/>
          <w:szCs w:val="27"/>
        </w:rPr>
      </w:pPr>
      <w:r>
        <w:rPr>
          <w:rFonts w:cs="Times New Roman" w:ascii="Times New Roman" w:hAnsi="Times New Roman"/>
          <w:b w:val="false"/>
          <w:sz w:val="27"/>
          <w:szCs w:val="27"/>
        </w:rPr>
        <w:t>к р</w:t>
      </w:r>
      <w:bookmarkStart w:id="0" w:name="_GoBack"/>
      <w:bookmarkEnd w:id="0"/>
      <w:r>
        <w:rPr>
          <w:rFonts w:cs="Times New Roman" w:ascii="Times New Roman" w:hAnsi="Times New Roman"/>
          <w:b w:val="false"/>
          <w:sz w:val="27"/>
          <w:szCs w:val="27"/>
        </w:rPr>
        <w:t>ешению Собрания депутатов</w:t>
      </w:r>
    </w:p>
    <w:p>
      <w:pPr>
        <w:pStyle w:val="ConsTitle"/>
        <w:widowControl/>
        <w:numPr>
          <w:ilvl w:val="0"/>
          <w:numId w:val="0"/>
        </w:numPr>
        <w:jc w:val="right"/>
        <w:outlineLvl w:val="0"/>
        <w:rPr/>
      </w:pPr>
      <w:r>
        <w:rPr>
          <w:rFonts w:cs="Times New Roman" w:ascii="Times New Roman" w:hAnsi="Times New Roman"/>
          <w:b w:val="false"/>
          <w:sz w:val="27"/>
          <w:szCs w:val="27"/>
        </w:rPr>
        <w:t xml:space="preserve"> </w:t>
      </w:r>
      <w:r>
        <w:rPr>
          <w:rFonts w:cs="Times New Roman" w:ascii="Times New Roman" w:hAnsi="Times New Roman"/>
          <w:b w:val="false"/>
          <w:sz w:val="27"/>
          <w:szCs w:val="27"/>
        </w:rPr>
        <w:t xml:space="preserve">Владимировского сельского </w:t>
      </w:r>
    </w:p>
    <w:p>
      <w:pPr>
        <w:pStyle w:val="ConsTitle"/>
        <w:widowControl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b w:val="false"/>
          <w:b w:val="false"/>
          <w:sz w:val="27"/>
          <w:szCs w:val="27"/>
        </w:rPr>
      </w:pPr>
      <w:r>
        <w:rPr>
          <w:rFonts w:cs="Times New Roman" w:ascii="Times New Roman" w:hAnsi="Times New Roman"/>
          <w:b w:val="false"/>
          <w:sz w:val="27"/>
          <w:szCs w:val="27"/>
        </w:rPr>
        <w:t xml:space="preserve">поселения </w:t>
      </w:r>
    </w:p>
    <w:p>
      <w:pPr>
        <w:pStyle w:val="ConsTitle"/>
        <w:widowControl/>
        <w:numPr>
          <w:ilvl w:val="0"/>
          <w:numId w:val="0"/>
        </w:numPr>
        <w:ind w:firstLine="709"/>
        <w:jc w:val="right"/>
        <w:outlineLvl w:val="0"/>
        <w:rPr/>
      </w:pPr>
      <w:r>
        <w:rPr>
          <w:rFonts w:cs="Times New Roman" w:ascii="Times New Roman" w:hAnsi="Times New Roman"/>
          <w:b w:val="false"/>
          <w:sz w:val="27"/>
          <w:szCs w:val="27"/>
        </w:rPr>
        <w:t>От 26.10.2022. № 38</w:t>
      </w:r>
    </w:p>
    <w:p>
      <w:pPr>
        <w:pStyle w:val="ConsTitle"/>
        <w:widowControl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b w:val="false"/>
          <w:b w:val="false"/>
          <w:sz w:val="27"/>
          <w:szCs w:val="27"/>
        </w:rPr>
      </w:pPr>
      <w:r>
        <w:rPr>
          <w:rFonts w:cs="Times New Roman" w:ascii="Times New Roman" w:hAnsi="Times New Roman"/>
          <w:b w:val="false"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ПОЛОЖЕНИЕ </w:t>
        <w:br/>
        <w:t xml:space="preserve">о порядке управления и распоряжения имуществом, 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находящимся в муниципальной собственности 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/>
      </w:pPr>
      <w:r>
        <w:rPr>
          <w:b/>
          <w:bCs/>
          <w:sz w:val="27"/>
          <w:szCs w:val="27"/>
        </w:rPr>
        <w:t>муниципального образования «Владимировское сельское поселение»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sz w:val="27"/>
          <w:szCs w:val="27"/>
        </w:rPr>
        <w:t xml:space="preserve">1.1. Настоящее Положение о порядке управления и распоряжения имуществом, находящимся в муниципальной собственности муниципального образования «Владимировское сельское поселение» (далее по тексту — Положение) устанавливает общий порядок управления муниципальной собственностью муниципального образования «Владимировское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sz w:val="27"/>
          <w:szCs w:val="27"/>
        </w:rPr>
        <w:t>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Земельный кодекс Российской Федерации, Федеральные законы Российской Федерации от 06.10.2003 №1 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«Владимировское 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«Владимировское сельское   поселение» (далее по тексту - сельское   поселение).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sz w:val="27"/>
          <w:szCs w:val="27"/>
        </w:rPr>
        <w:br/>
      </w:r>
      <w:r>
        <w:rPr>
          <w:b/>
          <w:sz w:val="27"/>
          <w:szCs w:val="27"/>
        </w:rPr>
        <w:t xml:space="preserve">2. </w:t>
      </w:r>
      <w:r>
        <w:rPr>
          <w:b/>
          <w:bCs/>
          <w:sz w:val="27"/>
          <w:szCs w:val="27"/>
        </w:rPr>
        <w:t xml:space="preserve">Муниципальная собственность муниципального образования 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/>
      </w:pPr>
      <w:r>
        <w:rPr>
          <w:b/>
          <w:bCs/>
          <w:sz w:val="27"/>
          <w:szCs w:val="27"/>
        </w:rPr>
        <w:t>«Владимировское</w:t>
      </w:r>
      <w:r>
        <w:rPr>
          <w:b/>
          <w:sz w:val="27"/>
          <w:szCs w:val="27"/>
        </w:rPr>
        <w:t xml:space="preserve"> сельское  поселение»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sz w:val="27"/>
          <w:szCs w:val="27"/>
        </w:rPr>
        <w:t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Владимировского сельского поселения.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2.2. В муниципальной собственности может находиться: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sz w:val="27"/>
          <w:szCs w:val="27"/>
        </w:rPr>
        <w:t>2.2.2. Имущество, предназначенное для осуществления отдельных государственных полномочий, переданных органам местного самоуправления Владимировского сельского поселения, в случаях, установленных федеральными законами и законами Ростовской области.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/>
      </w:pPr>
      <w:r>
        <w:rPr>
          <w:sz w:val="27"/>
          <w:szCs w:val="27"/>
        </w:rPr>
        <w:t xml:space="preserve">2.2.3. Имущество, предназначенное для обеспечения деятельности органов местного самоуправления Владимировского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bookmarkStart w:id="1" w:name="__DdeLink__331_1671571411"/>
      <w:r>
        <w:rPr>
          <w:sz w:val="27"/>
          <w:szCs w:val="27"/>
        </w:rPr>
        <w:t>Владимировского</w:t>
      </w:r>
      <w:bookmarkEnd w:id="1"/>
      <w:r>
        <w:rPr>
          <w:sz w:val="27"/>
          <w:szCs w:val="27"/>
        </w:rPr>
        <w:t xml:space="preserve">  сельского поселения.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>
      <w:pPr>
        <w:pStyle w:val="ConsPlusNormal"/>
        <w:tabs>
          <w:tab w:val="left" w:pos="426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2.4. Органы местного самоуправления Владимировского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2">
        <w:r>
          <w:rPr>
            <w:rStyle w:val="Style15"/>
            <w:rFonts w:cs="Times New Roman" w:ascii="Times New Roman" w:hAnsi="Times New Roman"/>
            <w:sz w:val="27"/>
            <w:szCs w:val="27"/>
          </w:rPr>
          <w:t>Конституцией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Формирование муниципальной собственности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3.1.</w:t>
      </w:r>
      <w:r>
        <w:rPr>
          <w:sz w:val="27"/>
          <w:szCs w:val="27"/>
        </w:rPr>
        <w:t>Муниципальная собственность в соответствии с действующим законодательством формируется из:</w:t>
      </w:r>
    </w:p>
    <w:p>
      <w:pPr>
        <w:pStyle w:val="ConsNormal1"/>
        <w:widowControl/>
        <w:tabs>
          <w:tab w:val="left" w:pos="567" w:leader="none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3.1.1. Муниципальной собственности, имеющейся на момент принятия настоящего Положения;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3.1.4.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3.2. При принятии в муниципальную собственность объектов, предусмотренных </w:t>
      </w:r>
      <w:hyperlink w:anchor="Par93">
        <w:r>
          <w:rPr>
            <w:rStyle w:val="Style15"/>
            <w:rFonts w:cs="Times New Roman" w:ascii="Times New Roman" w:hAnsi="Times New Roman"/>
            <w:sz w:val="27"/>
            <w:szCs w:val="27"/>
          </w:rPr>
          <w:t>подпунктом 3 части 1 статьи 3</w:t>
        </w:r>
      </w:hyperlink>
      <w:r>
        <w:rPr>
          <w:rFonts w:cs="Times New Roman" w:ascii="Times New Roman" w:hAnsi="Times New Roman"/>
          <w:sz w:val="27"/>
          <w:szCs w:val="27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Владимировского сельского поселения в случае, если иное не предусмотрено нормативными правовыми актами.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Указанные решения передаются Администрацией Владимировского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4. Имущество казны муниципального образования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4.2. Источниками образования казны может быть имущество: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4.2.1. Вновь созданное или приобретенное в муниципальную собственность за счет средств муниципального образования.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4.2.2.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4.2.3. Переданное безвозмездно в муниципальную собственность юридическими и физическими лицами.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4.2.4. 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4.2.5. Поступившее в муниципальную собственность по другим законным основаниям.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порядке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4.4. Включение имущества в состав казны либо исключение имущества из состава казны осуществляется на основании постановления Администрации Владимировского сельского  поселения в соответствии с действующим законодательством Российской Федерации.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5. Полномочия органов местного самоуправления </w:t>
        <w:br/>
        <w:t>по управлению и распоряжению муниципальной собственностью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Владимировского  сельского поселения и Главой Администрации Владимировского сельского поселения.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Владимировского сельского поселения.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Владимировского сельского поселения, правовыми актами Администрации поселения и настоящим Положением.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Times New Roman" w:ascii="Times New Roman" w:hAnsi="Times New Roman"/>
          <w:b/>
          <w:sz w:val="27"/>
          <w:szCs w:val="27"/>
        </w:rPr>
        <w:t>5.2. Собрание депутатов Владимировского сельского поселения: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5.2.7. Устанавливает порядок передачи объектов муниципальной собственности в аренду.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5.2.9. Определяет порядок и условия приватизации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5.2.12. Предоставление льгот отдельным категориям пользователей за использование муниципального имущества.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b/>
          <w:sz w:val="27"/>
          <w:szCs w:val="27"/>
        </w:rPr>
        <w:t>5.3. Глава Администрации Владимировского сельского поселения</w:t>
      </w:r>
      <w:r>
        <w:rPr>
          <w:rFonts w:cs="Times New Roman" w:ascii="Times New Roman" w:hAnsi="Times New Roman"/>
          <w:sz w:val="27"/>
          <w:szCs w:val="27"/>
        </w:rPr>
        <w:t xml:space="preserve"> осуществляет следующие полномочия в области управления муниципальной собственностью: 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5.3.1. Организует в пределах своей компетенции выполнение решений Собрания депутатов Владимировского сельского поселения, правовых актов Администрации поселения в сфере управления муниципальной собственностью.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5.3.2. Вносит на утверждение Собрания депутатов Владимировского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5.3.4. Издает в пределах своих полномочий правовые акты Администрации поселения по вопросам: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создания, реорганизации, ликвидации муниципальных  учреждений или муниципальных предприятий;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заключения концессионных соглашений;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cs="Times New Roman" w:ascii="Times New Roman" w:hAnsi="Times New Roman"/>
          <w:sz w:val="27"/>
          <w:szCs w:val="27"/>
        </w:rPr>
        <w:t>д)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е) другим вопросам управления и распоряжения муниципальной собственностью.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5.3.5. Определение порядка предоставления, изъятия и отчуждения земельных участков Владимировского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5.3.6. Принимает решения об условиях приватизации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5.3.7. Устанавливает виды затрат на организацию и проведение приватизации муниципального имущества.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5.3.8. Осуществляет иные полномочия в пределах своей компетенции, установленной Уставом муниципального образования, решениями Собрания депутатов Владимировского сельского поселения и настоящим Положением.</w:t>
        <w:tab/>
        <w:t>Администрация Владимировского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5.3.9. 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5.4.Администрация Владимировского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5.4.1. Формирует и ведет Реестр муниципальной собственности.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5.4.2. Осуществляет передачу муниципального имущества в хозяйственное ведение, оперативное управление. 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5.4.3. Формирует проект прогнозного плана (программы) приватизации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5.4.4. Организует реализацию прогнозного плана (программы) приватизации муниципального имущества. 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5.4.5. Получает и перечисляет денежные средства от приватизации объектов муниципальной собственности в бюджет Владимировского сельского поселения в соответствии с действующим законодательством о приватизации.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5.4.8. Осуществляет предоставление земельных участков, находящихся в собственности Владимировского сельского поселения, в собственность, в аренду, постоянное бессрочное пользование, безвозмездное пользование.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5.4.9. На основании правовых актов Администрации Владимировского 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i/>
          <w:i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5.4.13. Осуществляет контроль за сохранностью и использованием по назначению имущества, находящегося в муниципальной собственности.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5.4.15.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3">
        <w:r>
          <w:rPr>
            <w:rStyle w:val="Style15"/>
            <w:rFonts w:cs="Times New Roman" w:ascii="Times New Roman" w:hAnsi="Times New Roman"/>
            <w:color w:val="000000"/>
            <w:sz w:val="27"/>
            <w:szCs w:val="27"/>
          </w:rPr>
          <w:t>Федеральным законом</w:t>
        </w:r>
      </w:hyperlink>
      <w:r>
        <w:rPr>
          <w:rFonts w:cs="Times New Roman" w:ascii="Times New Roman" w:hAnsi="Times New Roman"/>
          <w:color w:val="000000"/>
          <w:sz w:val="27"/>
          <w:szCs w:val="27"/>
        </w:rPr>
        <w:t xml:space="preserve"> "О государственной регистрации прав на недвижимое имущество и сделок с ним".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6. Порядок создания, реорганизации и ликвидации муниципальных учреждений и предприятий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6.3. Создание, реорганизация и ликвидация муниципальных учреждений и предприятий осуществляются по инициативе Собрания депутатов Владимировского сельского поселения, Администрации поселения в лице Главы Администрации Владимировского  сельского поселения.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 (бизнес-план) и вносится проект постановления Администрации Владимировского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6.8. Учредителем муниципальных унитарных предприятий и муниципальных учреждений выступает Администрация  Владимировского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6.10. Решение о закреплении муниципального имущества за муниципальными унитарными предприятиями и муниципальными учреждениями принимает  Глава Администрации Владимировского сельского поселения.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Владимировского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Владимировского 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Владимировского  сельского поселения.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 Владимировского сельского поселения для включения в состав Казны.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7. Управление муниципальными учреждениями и предприятиями</w:t>
      </w:r>
    </w:p>
    <w:p>
      <w:pPr>
        <w:pStyle w:val="NormalWeb"/>
        <w:spacing w:beforeAutospacing="0" w:before="0" w:afterAutospacing="0" w:after="0"/>
        <w:ind w:firstLine="709"/>
        <w:contextualSpacing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ConsPlusNormal"/>
        <w:tabs>
          <w:tab w:val="left" w:pos="567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  </w:t>
      </w:r>
      <w:r>
        <w:rPr>
          <w:rFonts w:cs="Times New Roman" w:ascii="Times New Roman" w:hAnsi="Times New Roman"/>
          <w:sz w:val="27"/>
          <w:szCs w:val="27"/>
        </w:rPr>
        <w:t>7.1.Собственником имущества муниципальных учреждений и предприятий является муниципальное образование « Владимировского сельское поселение».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От имени муниципального образования права собственника в отношении муниципальных унитарных предприятий и учреждений осуществляет Администрация Владимировского сельского поселения, осуществляющая координацию и регулирование деятельности в соответствующей отрасли (сфере управления).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7.2. Администрация Владимировского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Владимировского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7.2.1. Определяет цели, предмет, виды деятельности учреждений и предприятий.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7.2.5. Осуществляет контроль за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7.2.8. Формирует уставный фонд муниципальных предприятий, за исключением казенных.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7.2.9. Утверждает бухгалтерскую отчетность и отчеты муниципальных учреждений  и предприятий.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7.2.10. Утверждает показатели экономической эффективности деятельности муниципальных предприятий и контролирует их выполнение.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7.2.11. Дает согласие на создание филиалов и открытие представительств муниципальных учреждений и предприятий.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7.2.14. Имеет другие права и несет другие обязанности, определенные действующим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7.3. Непосредственное управление муниципальным учреждением или предприятием осуществляет его руководитель.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Руководитель муниципального учреждения  или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8. Участие органов местного самоуправления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в хозяйственных обществах и иных организациях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Владимировского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8.3.3. Приобретения акций открытых акционерных обществ на рынке ценных бумаг.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b/>
          <w:b/>
          <w:bCs/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9. Порядок передачи муниципального имущества в аренду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9.2.1.  Администрация Владимировского сельского поселения - в отношении имущества казны.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Владимировского  сельского поселения.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0"/>
          <w:sz w:val="27"/>
          <w:szCs w:val="27"/>
        </w:rPr>
        <w:t xml:space="preserve">9.3.  </w:t>
      </w:r>
      <w:r>
        <w:rPr>
          <w:rFonts w:cs="Times New Roman" w:ascii="Times New Roman" w:hAnsi="Times New Roman"/>
          <w:sz w:val="27"/>
          <w:szCs w:val="27"/>
        </w:rPr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Владимировского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Порядок согласования сделок муниципальных унитарных предприятий Владимировского 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Владимировского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9.5. Арендаторами объектов муниципальной собственности Владимировского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9.6. Объекты предоставляются в аренду: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9.6.2. Без проведения торгов, в случаях, предусмотренных действующим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9.7. Организаторами торгов на право заключения договоров аренды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1) Для объектов, составляющих имущество казны - Администрация Владимировского  сельского поселения;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>
      <w:pPr>
        <w:pStyle w:val="ConsPlusNormal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  </w:t>
      </w:r>
      <w:r>
        <w:rPr>
          <w:rFonts w:cs="Times New Roman" w:ascii="Times New Roman" w:hAnsi="Times New Roman"/>
          <w:sz w:val="27"/>
          <w:szCs w:val="27"/>
        </w:rPr>
        <w:t>9.8. Размер арендной платы за муниципальное имущество устанавливается Решением Собрания депутатов Владимировского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10. Порядок передачи муниципального имущества в безвозмездное пользование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2" w:name="sub_10131"/>
      <w:bookmarkEnd w:id="2"/>
      <w:r>
        <w:rPr>
          <w:rFonts w:cs="Times New Roman" w:ascii="Times New Roman" w:hAnsi="Times New Roman"/>
          <w:color w:val="000000"/>
          <w:sz w:val="27"/>
          <w:szCs w:val="27"/>
        </w:rPr>
        <w:t xml:space="preserve">10.1. </w:t>
      </w:r>
      <w:hyperlink w:anchor="sub_6">
        <w:r>
          <w:rPr>
            <w:rStyle w:val="Style15"/>
            <w:rFonts w:cs="Times New Roman" w:ascii="Times New Roman" w:hAnsi="Times New Roman"/>
            <w:color w:val="000000"/>
            <w:sz w:val="27"/>
            <w:szCs w:val="27"/>
          </w:rPr>
          <w:t>Муниципальное имущество</w:t>
        </w:r>
      </w:hyperlink>
      <w:r>
        <w:rPr>
          <w:rFonts w:cs="Times New Roman" w:ascii="Times New Roman" w:hAnsi="Times New Roman"/>
          <w:color w:val="000000"/>
          <w:sz w:val="27"/>
          <w:szCs w:val="27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3" w:name="sub_10132"/>
      <w:bookmarkStart w:id="4" w:name="sub_101311"/>
      <w:bookmarkEnd w:id="3"/>
      <w:bookmarkEnd w:id="4"/>
      <w:r>
        <w:rPr>
          <w:rFonts w:cs="Times New Roman" w:ascii="Times New Roman" w:hAnsi="Times New Roman"/>
          <w:color w:val="000000"/>
          <w:sz w:val="27"/>
          <w:szCs w:val="27"/>
        </w:rPr>
        <w:t>10.2. Решения о предоставлении муниципального имущества в безвозмездное пользование принимаются Администрацией Владимировского  сельского поселения.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11. Порядок передачи муниципального имущества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в доверительное управление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5" w:name="sub_10141"/>
      <w:bookmarkEnd w:id="5"/>
      <w:r>
        <w:rPr>
          <w:rFonts w:cs="Times New Roman" w:ascii="Times New Roman" w:hAnsi="Times New Roman"/>
          <w:sz w:val="27"/>
          <w:szCs w:val="27"/>
        </w:rPr>
        <w:t>11.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1. </w:t>
      </w:r>
      <w:hyperlink w:anchor="sub_6">
        <w:r>
          <w:rPr>
            <w:rStyle w:val="Style15"/>
            <w:rFonts w:cs="Times New Roman" w:ascii="Times New Roman" w:hAnsi="Times New Roman"/>
            <w:sz w:val="27"/>
            <w:szCs w:val="27"/>
          </w:rPr>
          <w:t>Муниципальное имущество</w:t>
        </w:r>
      </w:hyperlink>
      <w:r>
        <w:rPr>
          <w:rFonts w:cs="Times New Roman" w:ascii="Times New Roman" w:hAnsi="Times New Roman"/>
          <w:sz w:val="27"/>
          <w:szCs w:val="27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6" w:name="sub_10142"/>
      <w:bookmarkStart w:id="7" w:name="sub_101411"/>
      <w:bookmarkEnd w:id="6"/>
      <w:bookmarkEnd w:id="7"/>
      <w:r>
        <w:rPr>
          <w:rFonts w:cs="Times New Roman" w:ascii="Times New Roman" w:hAnsi="Times New Roman"/>
          <w:color w:val="000000"/>
          <w:sz w:val="27"/>
          <w:szCs w:val="27"/>
        </w:rPr>
        <w:t>11.2. Решения о предоставлении муниципального имущества в доверительное управление принимаются Администрацией Владимировского сельского поселения.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12. Порядок и условия приватизации муниципального имущества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Normal1"/>
        <w:widowControl/>
        <w:tabs>
          <w:tab w:val="left" w:pos="709" w:leader="none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12.2. Приватизации подлежат объекты, находящиеся в муниципальной собственности Владимировского сельского поселения и включенные в прогнозный план (программу) приватизации (далее – прогнозный план).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12.3. Разработку проекта прогнозного плана осуществляет Администрация Владимировского  сельского поселения в срок до 31 декабря года, предшествующего году реализации данного плана.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Владимировского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12.5. Прогнозный план может быть изменен или дополнен.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 решения.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12.8. Решение о приватизации муниципального имущества в соответствии с прогнозным планом принимает Администрация Владимировского  сельского поселения, путем принятия постановления Администрации Владимировского сельского поселения.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12.9. Информация о приватизации муниципального имущества подлежит размещению на официальном сайте Администрации Владимировского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Владимировского   сельского поселения.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12.11. При продаже муниципального имущества на аукционе Администрация Владимировского сельского поселения назначает уполномоченного представителя и аукциониста из числа своих работников.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12.12. Доходы от приватизации объектов муниципальной собственности поступают в бюджет Владимировского сельского поселения Красносулинского района.</w:t>
      </w:r>
    </w:p>
    <w:p>
      <w:pPr>
        <w:pStyle w:val="ConsNormal1"/>
        <w:widowControl/>
        <w:ind w:firstLine="709"/>
        <w:jc w:val="both"/>
        <w:rPr/>
      </w:pPr>
      <w:r>
        <w:rPr>
          <w:rFonts w:cs="Times New Roman" w:ascii="Times New Roman" w:hAnsi="Times New Roman"/>
          <w:sz w:val="27"/>
          <w:szCs w:val="27"/>
        </w:rPr>
        <w:t>12.13. Администрация  Владимировского сельского поселения в срок до 1 марта года, следующего за отчетным, представляет Собранию депутатов Владимировского сельского поселения отчет о выполнении прогнозного плана за прошедший год</w:t>
      </w:r>
      <w:r>
        <w:rPr>
          <w:rFonts w:cs="Times New Roman" w:ascii="Times New Roman" w:hAnsi="Times New Roman"/>
          <w:i/>
          <w:sz w:val="27"/>
          <w:szCs w:val="27"/>
        </w:rPr>
        <w:t>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13. Оценка объектов муниципальной собственности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14. Управление и распоряжение земельными участками</w:t>
      </w:r>
    </w:p>
    <w:p>
      <w:pPr>
        <w:pStyle w:val="ConsNormal1"/>
        <w:widowControl/>
        <w:ind w:firstLine="709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Владимировского сельского поселения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>
      <w:pPr>
        <w:pStyle w:val="ConsNormal1"/>
        <w:widowControl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15. Заключительные положения</w:t>
      </w:r>
    </w:p>
    <w:p>
      <w:pPr>
        <w:pStyle w:val="ConsNormal1"/>
        <w:widowControl/>
        <w:ind w:firstLine="709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 CYR" w:cs="Times New Roman" w:ascii="Times New Roman" w:hAnsi="Times New Roman"/>
          <w:color w:val="000000"/>
          <w:spacing w:val="0"/>
          <w:sz w:val="27"/>
          <w:szCs w:val="27"/>
        </w:rPr>
        <w:t xml:space="preserve">15.1 Контроль за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>
        <w:rPr>
          <w:rFonts w:cs="Times New Roman" w:ascii="Times New Roman" w:hAnsi="Times New Roman"/>
          <w:sz w:val="27"/>
          <w:szCs w:val="27"/>
        </w:rPr>
        <w:t xml:space="preserve"> Владимировского</w:t>
      </w:r>
      <w:r>
        <w:rPr>
          <w:rFonts w:eastAsia="Times New Roman CYR" w:cs="Times New Roman" w:ascii="Times New Roman" w:hAnsi="Times New Roman"/>
          <w:color w:val="000000"/>
          <w:spacing w:val="0"/>
          <w:sz w:val="27"/>
          <w:szCs w:val="27"/>
        </w:rPr>
        <w:t xml:space="preserve"> сельского поселения, Администрация Владимировского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 CYR" w:cs="Times New Roman" w:ascii="Times New Roman" w:hAnsi="Times New Roman"/>
          <w:color w:val="000000"/>
          <w:spacing w:val="0"/>
          <w:sz w:val="27"/>
          <w:szCs w:val="27"/>
        </w:rPr>
        <w:t xml:space="preserve"> сельского поселения.</w:t>
      </w:r>
    </w:p>
    <w:p>
      <w:pPr>
        <w:pStyle w:val="ConsNormal1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15.2. Настоящее Положение подлежит официальному опубликованию.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Председатель Собрания депутатов –</w:t>
      </w:r>
    </w:p>
    <w:p>
      <w:pPr>
        <w:pStyle w:val="ConsTitle"/>
        <w:widowControl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  <w:b w:val="false"/>
          <w:sz w:val="27"/>
          <w:szCs w:val="27"/>
        </w:rPr>
        <w:t>глава Владимировского сельского поселения                                    О.С. Смагина</w:t>
      </w:r>
    </w:p>
    <w:p>
      <w:pPr>
        <w:pStyle w:val="ConsTitle"/>
        <w:widowControl/>
        <w:numPr>
          <w:ilvl w:val="0"/>
          <w:numId w:val="0"/>
        </w:numPr>
        <w:ind w:firstLine="709"/>
        <w:jc w:val="center"/>
        <w:outlineLvl w:val="0"/>
        <w:rPr>
          <w:rFonts w:ascii="Times New Roman" w:hAnsi="Times New Roman" w:cs="Times New Roman"/>
          <w:b w:val="false"/>
          <w:b w:val="false"/>
          <w:sz w:val="27"/>
          <w:szCs w:val="27"/>
        </w:rPr>
      </w:pPr>
      <w:r>
        <w:rPr>
          <w:rFonts w:cs="Times New Roman" w:ascii="Times New Roman" w:hAnsi="Times New Roman"/>
          <w:b w:val="false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sectPr>
      <w:type w:val="nextPage"/>
      <w:pgSz w:w="11906" w:h="16838"/>
      <w:pgMar w:left="1701" w:right="624" w:header="0" w:top="1021" w:footer="0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077965"/>
    <w:rPr>
      <w:rFonts w:ascii="Times New Roman" w:hAnsi="Times New Roman" w:eastAsia="Times New Roman" w:cs="Times New Roman"/>
      <w:sz w:val="28"/>
      <w:szCs w:val="24"/>
    </w:rPr>
  </w:style>
  <w:style w:type="character" w:styleId="ConsNormal" w:customStyle="1">
    <w:name w:val="ConsNormal Знак"/>
    <w:link w:val="ConsNormal"/>
    <w:qFormat/>
    <w:rsid w:val="00077965"/>
    <w:rPr>
      <w:rFonts w:ascii="Arial" w:hAnsi="Arial" w:eastAsia="Times New Roman" w:cs="Arial"/>
      <w:sz w:val="20"/>
      <w:szCs w:val="20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7796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07796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07796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077965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ru-RU" w:bidi="ar-SA"/>
    </w:rPr>
  </w:style>
  <w:style w:type="paragraph" w:styleId="ConsNormal1" w:customStyle="1">
    <w:name w:val="ConsNormal"/>
    <w:link w:val="ConsNormal0"/>
    <w:qFormat/>
    <w:rsid w:val="00077965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1">
    <w:name w:val="Заглавие"/>
    <w:basedOn w:val="Normal"/>
    <w:link w:val="a4"/>
    <w:qFormat/>
    <w:rsid w:val="00077965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qFormat/>
    <w:rsid w:val="0007796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F16C9DC21FF84077AC5A2603DC135431EF91D0A29738C8A0C4A33m63AM" TargetMode="External"/><Relationship Id="rId3" Type="http://schemas.openxmlformats.org/officeDocument/2006/relationships/hyperlink" Target="garantf1://11801341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D28E6-B33C-489D-8A4C-6C58A8F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LibreOffice/5.0.3.1$Windows_x86 LibreOffice_project/fd8cfc22f7f58033351fcb8a83b92acbadb0749e</Application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2022-05-06T05:17:00Z</dcterms:created>
  <dc:creator>Pravo</dc:creator>
  <dc:language>ru-RU</dc:language>
  <dcterms:modified xsi:type="dcterms:W3CDTF">2023-12-18T09:37:36Z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