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 результатах осуществления Администрацией Владимировского сельского поселения внутреннего муниципального финансового контроля за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32"/>
        </w:rPr>
      </w:pPr>
      <w:r>
        <w:rPr>
          <w:rFonts w:cs="Times New Roman" w:ascii="Times New Roman" w:hAnsi="Times New Roman"/>
          <w:b/>
          <w:sz w:val="12"/>
          <w:szCs w:val="32"/>
        </w:rPr>
      </w:r>
    </w:p>
    <w:tbl>
      <w:tblPr>
        <w:tblStyle w:val="a5"/>
        <w:tblW w:w="10774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63"/>
        <w:gridCol w:w="1845"/>
      </w:tblGrid>
      <w:tr>
        <w:trPr>
          <w:tblHeader w:val="true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Отчетный показатель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Отчетные данные</w:t>
            </w:r>
          </w:p>
        </w:tc>
      </w:tr>
      <w:tr>
        <w:trPr>
          <w:trHeight w:val="437" w:hRule="atLeast"/>
        </w:trPr>
        <w:tc>
          <w:tcPr>
            <w:tcW w:w="107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ИНФОРМАЦИЯ О КОНТРОЛЬНЫХ МЕРОПРИЯТИЯХ</w:t>
            </w:r>
          </w:p>
        </w:tc>
      </w:tr>
      <w:tr>
        <w:trPr/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Проведено контрольных мероприятий, всего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88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Плановые контрольные мероприятия в отношении: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муниципальных учреждений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62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Внеплановые контрольные мероприятия в отношении: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муниципальных учреждений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 проверенных средств бюджета поселения, рублей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/>
            </w:r>
          </w:p>
        </w:tc>
        <w:tc>
          <w:tcPr>
            <w:tcW w:w="1845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6 713 300,00</w:t>
            </w:r>
          </w:p>
        </w:tc>
      </w:tr>
      <w:tr>
        <w:trPr>
          <w:trHeight w:val="379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Рассмотрено обращений граждан и организаций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530" w:hRule="atLeast"/>
        </w:trPr>
        <w:tc>
          <w:tcPr>
            <w:tcW w:w="107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ИТОГИ КОНТРОЛЬНЫХ МЕРОПРИЯТИЙ</w:t>
            </w:r>
          </w:p>
        </w:tc>
      </w:tr>
      <w:tr>
        <w:trPr>
          <w:trHeight w:val="376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Сумма выявленных нарушений, рублей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0,0</w:t>
            </w:r>
          </w:p>
        </w:tc>
      </w:tr>
      <w:tr>
        <w:trPr>
          <w:trHeight w:val="223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29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нарушений в финансово-бюджетной сфере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нарушений в сфере закупок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340" w:hRule="atLeast"/>
        </w:trPr>
        <w:tc>
          <w:tcPr>
            <w:tcW w:w="107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РЕАЛИЗАЦИЯ РЕЗУЛЬТАТОВ КОНТРОЛЬНЫХ МЕРОПРИЯТИЙ</w:t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направленных объектам контроля представлений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12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исполнено представлений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количество представлений в стадии исполнения                      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направленных и исполненных предписаний об устранении нарушений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направленных и исполненных уведомлений о применении бюджетных мер принуждения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463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Исполнено уведомлений о применении мер бюджетного принуждения,  рублей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0,0</w:t>
            </w:r>
          </w:p>
        </w:tc>
      </w:tr>
      <w:tr>
        <w:trPr>
          <w:trHeight w:val="649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Меры, принятые объектами контроля в целях устранения нарушений, рублей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0,0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возвращены средства в бюджет поселения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довыполнены работы, оформлены отсутствующие документы, взысканы пени, осуществляется претензионно-исковая работа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Нарушения в стадии устранения, рублей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Меры, принятые объектами контроля в 2022 году в целях устранения нарушений за 202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год, рублей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0,0</w:t>
            </w:r>
          </w:p>
        </w:tc>
      </w:tr>
      <w:tr>
        <w:trPr>
          <w:trHeight w:val="767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Составлено протоколов об административных правонарушениях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Рассмотрено протоколов об административных правонарушениях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cs="Times New Roman" w:ascii="Times New Roman" w:hAnsi="Times New Roman"/>
                <w:sz w:val="14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cs="Times New Roman" w:ascii="Times New Roman" w:hAnsi="Times New Roman"/>
                <w:sz w:val="8"/>
                <w:szCs w:val="16"/>
              </w:rPr>
            </w:r>
          </w:p>
        </w:tc>
      </w:tr>
      <w:tr>
        <w:trPr>
          <w:trHeight w:val="605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рассмотрены Администрацией Владимировского сельского поселения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рассмотрены судами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605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Протоколы об административных правонарушениях, находящиеся на рассмотрении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cs="Times New Roman" w:ascii="Times New Roman" w:hAnsi="Times New Roman"/>
                <w:sz w:val="8"/>
                <w:szCs w:val="16"/>
              </w:rPr>
            </w:r>
          </w:p>
        </w:tc>
      </w:tr>
      <w:tr>
        <w:trPr>
          <w:trHeight w:val="605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 Администрации Владимировского сельского поселения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 судах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536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Начисленные штрафы в количественном выражении (к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оличество должностных лиц, привлеченных к ответственности)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Меры, принятые объектами контроля, в отношении должностных лиц, допустивших нарушения 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953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объявлено замечаний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объявлено выговоров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уволено должностных лиц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ind w:left="34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666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Направлено материалов контрольных мероприятий в правоохранительные и контрольно-надзорные органы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rPr>
          <w:trHeight w:val="666" w:hRule="atLeast"/>
        </w:trPr>
        <w:tc>
          <w:tcPr>
            <w:tcW w:w="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поданных и (или) удовлетворенных жалоб (исков) на решения Администрации Владимировского сельского поселения, а также на его действия (бездействия) в рамках осуществления им контрольных мероприятий</w:t>
            </w: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>
            <w:pPr>
              <w:pStyle w:val="Normal"/>
              <w:spacing w:lineRule="auto" w:line="240" w:before="60" w:after="6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Начальник Сектора экономики и финансов                                                     Т.А. Шубина</w:t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077" w:right="567" w:header="0" w:top="737" w:footer="0" w:bottom="73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4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617b40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617b40"/>
    <w:rPr/>
  </w:style>
  <w:style w:type="character" w:styleId="Style17">
    <w:name w:val="Интернет-ссылка"/>
    <w:basedOn w:val="DefaultParagraphFont"/>
    <w:uiPriority w:val="99"/>
    <w:unhideWhenUsed/>
    <w:rsid w:val="001b46d3"/>
    <w:rPr>
      <w:color w:val="0000FF" w:themeColor="hyperlink"/>
      <w:u w:val="single"/>
    </w:rPr>
  </w:style>
  <w:style w:type="character" w:styleId="Style18" w:customStyle="1">
    <w:name w:val="Основной текст с отступом Знак"/>
    <w:basedOn w:val="DefaultParagraphFont"/>
    <w:link w:val="ac"/>
    <w:semiHidden/>
    <w:qFormat/>
    <w:rsid w:val="00f85463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9" w:customStyle="1">
    <w:name w:val="Основной текст Знак"/>
    <w:basedOn w:val="DefaultParagraphFont"/>
    <w:link w:val="af"/>
    <w:qFormat/>
    <w:rsid w:val="0041634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f0"/>
    <w:rsid w:val="0041634b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860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617b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9"/>
    <w:uiPriority w:val="99"/>
    <w:unhideWhenUsed/>
    <w:rsid w:val="00617b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424e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Style28">
    <w:name w:val="Body Text Indent"/>
    <w:basedOn w:val="Normal"/>
    <w:link w:val="ad"/>
    <w:semiHidden/>
    <w:rsid w:val="00f85463"/>
    <w:pPr>
      <w:suppressAutoHyphens w:val="true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1687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0454-66C9-4AA5-9A96-E04B109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LibreOffice/6.4.5.2$Windows_x86 LibreOffice_project/a726b36747cf2001e06b58ad5db1aa3a9a1872d6</Application>
  <Pages>2</Pages>
  <Words>348</Words>
  <Characters>2269</Characters>
  <CharactersWithSpaces>2597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2022-03-22T08:43:00Z</dcterms:created>
  <dc:creator/>
  <dc:description/>
  <dc:language>ru-RU</dc:language>
  <cp:lastModifiedBy/>
  <dcterms:modified xsi:type="dcterms:W3CDTF">2024-01-22T09:22:32Z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