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26C" w:rsidRDefault="00CA726C">
      <w:pPr>
        <w:autoSpaceDE w:val="0"/>
        <w:autoSpaceDN w:val="0"/>
        <w:adjustRightInd w:val="0"/>
        <w:spacing w:after="0" w:line="240" w:lineRule="auto"/>
        <w:jc w:val="both"/>
      </w:pPr>
    </w:p>
    <w:p w:rsidR="00CA726C" w:rsidRDefault="00CA726C">
      <w:pPr>
        <w:autoSpaceDE w:val="0"/>
        <w:autoSpaceDN w:val="0"/>
        <w:adjustRightInd w:val="0"/>
        <w:spacing w:after="0" w:line="240" w:lineRule="auto"/>
        <w:jc w:val="both"/>
        <w:rPr>
          <w:sz w:val="2"/>
          <w:szCs w:val="2"/>
        </w:rPr>
      </w:pPr>
      <w:r>
        <w:t>28 декабря 2009 года N 381-ФЗ</w:t>
      </w:r>
      <w:r>
        <w:br/>
      </w:r>
      <w:r>
        <w:br/>
      </w:r>
    </w:p>
    <w:p w:rsidR="00CA726C" w:rsidRDefault="00CA726C">
      <w:pPr>
        <w:pStyle w:val="ConsPlusNonformat"/>
        <w:widowControl/>
        <w:pBdr>
          <w:top w:val="single" w:sz="6" w:space="0" w:color="auto"/>
        </w:pBdr>
        <w:rPr>
          <w:sz w:val="2"/>
          <w:szCs w:val="2"/>
        </w:rPr>
      </w:pPr>
    </w:p>
    <w:p w:rsidR="00CA726C" w:rsidRDefault="00CA726C">
      <w:pPr>
        <w:autoSpaceDE w:val="0"/>
        <w:autoSpaceDN w:val="0"/>
        <w:adjustRightInd w:val="0"/>
        <w:spacing w:after="0" w:line="240" w:lineRule="auto"/>
        <w:jc w:val="center"/>
      </w:pPr>
    </w:p>
    <w:p w:rsidR="00CA726C" w:rsidRDefault="00CA726C">
      <w:pPr>
        <w:pStyle w:val="ConsPlusTitle"/>
        <w:widowControl/>
        <w:jc w:val="center"/>
      </w:pPr>
      <w:r>
        <w:t>РОССИЙСКАЯ ФЕДЕРАЦИЯ</w:t>
      </w:r>
    </w:p>
    <w:p w:rsidR="00CA726C" w:rsidRDefault="00CA726C">
      <w:pPr>
        <w:pStyle w:val="ConsPlusTitle"/>
        <w:widowControl/>
        <w:jc w:val="center"/>
      </w:pPr>
    </w:p>
    <w:p w:rsidR="00CA726C" w:rsidRDefault="00CA726C">
      <w:pPr>
        <w:pStyle w:val="ConsPlusTitle"/>
        <w:widowControl/>
        <w:jc w:val="center"/>
      </w:pPr>
      <w:r>
        <w:t>ФЕДЕРАЛЬНЫЙ ЗАКОН</w:t>
      </w:r>
    </w:p>
    <w:p w:rsidR="00CA726C" w:rsidRDefault="00CA726C">
      <w:pPr>
        <w:pStyle w:val="ConsPlusTitle"/>
        <w:widowControl/>
        <w:jc w:val="center"/>
      </w:pPr>
    </w:p>
    <w:p w:rsidR="00CA726C" w:rsidRDefault="00CA726C">
      <w:pPr>
        <w:pStyle w:val="ConsPlusTitle"/>
        <w:widowControl/>
        <w:jc w:val="center"/>
      </w:pPr>
      <w:r>
        <w:t>ОБ ОСНОВАХ ГОСУДАРСТВЕННОГО РЕГУЛИРОВАНИЯ</w:t>
      </w:r>
    </w:p>
    <w:p w:rsidR="00CA726C" w:rsidRDefault="00CA726C">
      <w:pPr>
        <w:pStyle w:val="ConsPlusTitle"/>
        <w:widowControl/>
        <w:jc w:val="center"/>
      </w:pPr>
      <w:r>
        <w:t>ТОРГОВОЙ ДЕЯТЕЛЬНОСТИ В РОССИЙСКОЙ ФЕДЕРАЦИИ</w:t>
      </w:r>
    </w:p>
    <w:p w:rsidR="00CA726C" w:rsidRDefault="00CA726C">
      <w:pPr>
        <w:autoSpaceDE w:val="0"/>
        <w:autoSpaceDN w:val="0"/>
        <w:adjustRightInd w:val="0"/>
        <w:spacing w:after="0" w:line="240" w:lineRule="auto"/>
        <w:jc w:val="center"/>
      </w:pPr>
    </w:p>
    <w:p w:rsidR="00CA726C" w:rsidRDefault="00CA726C">
      <w:pPr>
        <w:autoSpaceDE w:val="0"/>
        <w:autoSpaceDN w:val="0"/>
        <w:adjustRightInd w:val="0"/>
        <w:spacing w:after="0" w:line="240" w:lineRule="auto"/>
        <w:jc w:val="right"/>
      </w:pPr>
      <w:r>
        <w:t>Принят</w:t>
      </w:r>
    </w:p>
    <w:p w:rsidR="00CA726C" w:rsidRDefault="00CA726C">
      <w:pPr>
        <w:autoSpaceDE w:val="0"/>
        <w:autoSpaceDN w:val="0"/>
        <w:adjustRightInd w:val="0"/>
        <w:spacing w:after="0" w:line="240" w:lineRule="auto"/>
        <w:jc w:val="right"/>
      </w:pPr>
      <w:r>
        <w:t>Государственной Думой</w:t>
      </w:r>
    </w:p>
    <w:p w:rsidR="00CA726C" w:rsidRDefault="00CA726C">
      <w:pPr>
        <w:autoSpaceDE w:val="0"/>
        <w:autoSpaceDN w:val="0"/>
        <w:adjustRightInd w:val="0"/>
        <w:spacing w:after="0" w:line="240" w:lineRule="auto"/>
        <w:jc w:val="right"/>
      </w:pPr>
      <w:r>
        <w:t>18 декабря 2009 года</w:t>
      </w:r>
    </w:p>
    <w:p w:rsidR="00CA726C" w:rsidRDefault="00CA726C">
      <w:pPr>
        <w:autoSpaceDE w:val="0"/>
        <w:autoSpaceDN w:val="0"/>
        <w:adjustRightInd w:val="0"/>
        <w:spacing w:after="0" w:line="240" w:lineRule="auto"/>
        <w:jc w:val="right"/>
      </w:pPr>
    </w:p>
    <w:p w:rsidR="00CA726C" w:rsidRDefault="00CA726C">
      <w:pPr>
        <w:autoSpaceDE w:val="0"/>
        <w:autoSpaceDN w:val="0"/>
        <w:adjustRightInd w:val="0"/>
        <w:spacing w:after="0" w:line="240" w:lineRule="auto"/>
        <w:jc w:val="right"/>
      </w:pPr>
      <w:r>
        <w:t>Одобрен</w:t>
      </w:r>
    </w:p>
    <w:p w:rsidR="00CA726C" w:rsidRDefault="00CA726C">
      <w:pPr>
        <w:autoSpaceDE w:val="0"/>
        <w:autoSpaceDN w:val="0"/>
        <w:adjustRightInd w:val="0"/>
        <w:spacing w:after="0" w:line="240" w:lineRule="auto"/>
        <w:jc w:val="right"/>
      </w:pPr>
      <w:r>
        <w:t>Советом Федерации</w:t>
      </w:r>
    </w:p>
    <w:p w:rsidR="00CA726C" w:rsidRDefault="00CA726C">
      <w:pPr>
        <w:autoSpaceDE w:val="0"/>
        <w:autoSpaceDN w:val="0"/>
        <w:adjustRightInd w:val="0"/>
        <w:spacing w:after="0" w:line="240" w:lineRule="auto"/>
        <w:jc w:val="right"/>
      </w:pPr>
      <w:r>
        <w:t>25 декабря 2009 года</w:t>
      </w:r>
    </w:p>
    <w:p w:rsidR="00CA726C" w:rsidRDefault="00CA726C">
      <w:pPr>
        <w:autoSpaceDE w:val="0"/>
        <w:autoSpaceDN w:val="0"/>
        <w:adjustRightInd w:val="0"/>
        <w:spacing w:after="0" w:line="240" w:lineRule="auto"/>
        <w:jc w:val="center"/>
      </w:pPr>
    </w:p>
    <w:p w:rsidR="00CA726C" w:rsidRDefault="00CA726C">
      <w:pPr>
        <w:autoSpaceDE w:val="0"/>
        <w:autoSpaceDN w:val="0"/>
        <w:adjustRightInd w:val="0"/>
        <w:spacing w:after="0" w:line="240" w:lineRule="auto"/>
        <w:jc w:val="center"/>
      </w:pPr>
      <w:r>
        <w:t xml:space="preserve">(в ред. Федерального </w:t>
      </w:r>
      <w:hyperlink r:id="rId4" w:history="1">
        <w:r>
          <w:rPr>
            <w:color w:val="0000FF"/>
          </w:rPr>
          <w:t>закона</w:t>
        </w:r>
      </w:hyperlink>
      <w:r>
        <w:t xml:space="preserve"> от 23.12.2010 N 369-ФЗ,</w:t>
      </w:r>
    </w:p>
    <w:p w:rsidR="00CA726C" w:rsidRDefault="00CA726C">
      <w:pPr>
        <w:autoSpaceDE w:val="0"/>
        <w:autoSpaceDN w:val="0"/>
        <w:adjustRightInd w:val="0"/>
        <w:spacing w:after="0" w:line="240" w:lineRule="auto"/>
        <w:jc w:val="center"/>
      </w:pPr>
      <w:r>
        <w:t xml:space="preserve">с изм., внесенными Федеральным </w:t>
      </w:r>
      <w:hyperlink r:id="rId5" w:history="1">
        <w:r>
          <w:rPr>
            <w:color w:val="0000FF"/>
          </w:rPr>
          <w:t>законом</w:t>
        </w:r>
      </w:hyperlink>
      <w:r>
        <w:t xml:space="preserve"> от 21.11.2011 N 327-ФЗ)</w:t>
      </w:r>
    </w:p>
    <w:p w:rsidR="00CA726C" w:rsidRDefault="00CA726C">
      <w:pPr>
        <w:autoSpaceDE w:val="0"/>
        <w:autoSpaceDN w:val="0"/>
        <w:adjustRightInd w:val="0"/>
        <w:spacing w:after="0" w:line="240" w:lineRule="auto"/>
        <w:ind w:firstLine="540"/>
        <w:jc w:val="both"/>
      </w:pPr>
    </w:p>
    <w:p w:rsidR="00CA726C" w:rsidRDefault="00CA726C">
      <w:pPr>
        <w:pStyle w:val="ConsPlusTitle"/>
        <w:widowControl/>
        <w:jc w:val="center"/>
        <w:outlineLvl w:val="0"/>
      </w:pPr>
      <w:r>
        <w:t>Глава 1. ОБЩИЕ ПОЛОЖЕНИЯ</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1. Цели и сфера применения настоящего Федерального закона</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Настоящий Федеральный закон определяет основы государственного регулирования торговой деятельности в Российской Федерации (далее - торговая деятельность).</w:t>
      </w:r>
    </w:p>
    <w:p w:rsidR="00CA726C" w:rsidRDefault="00CA726C">
      <w:pPr>
        <w:autoSpaceDE w:val="0"/>
        <w:autoSpaceDN w:val="0"/>
        <w:adjustRightInd w:val="0"/>
        <w:spacing w:after="0" w:line="240" w:lineRule="auto"/>
        <w:ind w:firstLine="540"/>
        <w:jc w:val="both"/>
      </w:pPr>
      <w:r>
        <w:t>2. Целями настоящего Федерального закона являются:</w:t>
      </w:r>
    </w:p>
    <w:p w:rsidR="00CA726C" w:rsidRDefault="00CA726C">
      <w:pPr>
        <w:autoSpaceDE w:val="0"/>
        <w:autoSpaceDN w:val="0"/>
        <w:adjustRightInd w:val="0"/>
        <w:spacing w:after="0" w:line="240" w:lineRule="auto"/>
        <w:ind w:firstLine="540"/>
        <w:jc w:val="both"/>
      </w:pPr>
      <w:r>
        <w:t>1) обеспечение единства экономического пространства в Российской Федерации путем установления требований к организации и осуществлению торговой деятельности;</w:t>
      </w:r>
    </w:p>
    <w:p w:rsidR="00CA726C" w:rsidRDefault="00CA726C">
      <w:pPr>
        <w:autoSpaceDE w:val="0"/>
        <w:autoSpaceDN w:val="0"/>
        <w:adjustRightInd w:val="0"/>
        <w:spacing w:after="0" w:line="240" w:lineRule="auto"/>
        <w:ind w:firstLine="540"/>
        <w:jc w:val="both"/>
      </w:pPr>
      <w:r>
        <w:t>2) развитие торговой деятельности в целях удовлетворения потребностей отраслей экономики в произведенной продукции, обеспечения доступности товаров для населения, формирования конкурентной среды, поддержки российских производителей товаров;</w:t>
      </w:r>
    </w:p>
    <w:p w:rsidR="00CA726C" w:rsidRDefault="00CA726C">
      <w:pPr>
        <w:autoSpaceDE w:val="0"/>
        <w:autoSpaceDN w:val="0"/>
        <w:adjustRightInd w:val="0"/>
        <w:spacing w:after="0" w:line="240" w:lineRule="auto"/>
        <w:ind w:firstLine="540"/>
        <w:jc w:val="both"/>
      </w:pPr>
      <w:r>
        <w:t xml:space="preserve">3) обеспечение соблюдения прав и законных интересов юридических лиц, индивидуальных предпринимателей, осуществляющих торговую деятельность (далее - хозяйствующие субъекты, осуществляющие торговую деятельность), юридических лиц, индивидуальных предпринимателей, осуществляющих поставки производимых или закупаемых товаров, предназначенных для использования их в предпринимательской деятельности, в том числе для продажи или перепродажи (далее - хозяйствующие субъекты, осуществляющие поставки товаров), баланса </w:t>
      </w:r>
      <w:r>
        <w:lastRenderedPageBreak/>
        <w:t>экономических интересов указанных хозяйствующих субъектов, а также обеспечение при этом соблюдения прав и законных интересов населения;</w:t>
      </w:r>
    </w:p>
    <w:p w:rsidR="00CA726C" w:rsidRDefault="00CA726C">
      <w:pPr>
        <w:autoSpaceDE w:val="0"/>
        <w:autoSpaceDN w:val="0"/>
        <w:adjustRightInd w:val="0"/>
        <w:spacing w:after="0" w:line="240" w:lineRule="auto"/>
        <w:ind w:firstLine="540"/>
        <w:jc w:val="both"/>
      </w:pPr>
      <w:r>
        <w:t>4) разграничение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в области регулирования торговой деятельности.</w:t>
      </w:r>
    </w:p>
    <w:p w:rsidR="00CA726C" w:rsidRDefault="00CA726C">
      <w:pPr>
        <w:autoSpaceDE w:val="0"/>
        <w:autoSpaceDN w:val="0"/>
        <w:adjustRightInd w:val="0"/>
        <w:spacing w:after="0" w:line="240" w:lineRule="auto"/>
        <w:ind w:firstLine="540"/>
        <w:jc w:val="both"/>
      </w:pPr>
      <w:r>
        <w:t>3. Настоящий Федеральный закон регулирует отношения, возникающие между органами государственной власти, органами местного самоуправления и хозяйствующими субъектами в связи с организацией и осуществлением торговой деятельности, а также отношения, возникающие между хозяйствующими субъектами при осуществлении ими торговой деятельности.</w:t>
      </w:r>
    </w:p>
    <w:p w:rsidR="00CA726C" w:rsidRDefault="00CA726C">
      <w:pPr>
        <w:autoSpaceDE w:val="0"/>
        <w:autoSpaceDN w:val="0"/>
        <w:adjustRightInd w:val="0"/>
        <w:spacing w:after="0" w:line="240" w:lineRule="auto"/>
        <w:ind w:firstLine="540"/>
        <w:jc w:val="both"/>
      </w:pPr>
      <w:r>
        <w:t>4. Положения настоящего Федерального закона не применяются к отношениям, связанным с организацией и осуществлением:</w:t>
      </w:r>
    </w:p>
    <w:p w:rsidR="00CA726C" w:rsidRDefault="00CA726C">
      <w:pPr>
        <w:autoSpaceDE w:val="0"/>
        <w:autoSpaceDN w:val="0"/>
        <w:adjustRightInd w:val="0"/>
        <w:spacing w:after="0" w:line="240" w:lineRule="auto"/>
        <w:ind w:firstLine="540"/>
        <w:jc w:val="both"/>
      </w:pPr>
      <w:r>
        <w:t>1) внешнеторговой деятельности;</w:t>
      </w:r>
    </w:p>
    <w:p w:rsidR="00CA726C" w:rsidRDefault="00CA726C">
      <w:pPr>
        <w:pStyle w:val="ConsPlusNonformat"/>
        <w:widowControl/>
        <w:pBdr>
          <w:top w:val="single" w:sz="6" w:space="0" w:color="auto"/>
        </w:pBdr>
        <w:rPr>
          <w:sz w:val="2"/>
          <w:szCs w:val="2"/>
        </w:rPr>
      </w:pPr>
    </w:p>
    <w:p w:rsidR="00CA726C" w:rsidRDefault="00CA726C">
      <w:pPr>
        <w:autoSpaceDE w:val="0"/>
        <w:autoSpaceDN w:val="0"/>
        <w:adjustRightInd w:val="0"/>
        <w:spacing w:after="0" w:line="240" w:lineRule="auto"/>
        <w:ind w:firstLine="540"/>
        <w:jc w:val="both"/>
      </w:pPr>
      <w:r>
        <w:t xml:space="preserve">В соответствии с Федеральным </w:t>
      </w:r>
      <w:hyperlink r:id="rId6" w:history="1">
        <w:r>
          <w:rPr>
            <w:color w:val="0000FF"/>
          </w:rPr>
          <w:t>законом</w:t>
        </w:r>
      </w:hyperlink>
      <w:r>
        <w:t xml:space="preserve"> от 21.11.2011 N 327-ФЗ с </w:t>
      </w:r>
      <w:hyperlink r:id="rId7" w:history="1">
        <w:r>
          <w:rPr>
            <w:color w:val="0000FF"/>
          </w:rPr>
          <w:t>1 января 2013 года</w:t>
        </w:r>
      </w:hyperlink>
      <w:r>
        <w:t xml:space="preserve"> пункт 2 части 4 статьи 1 будет изложен в новой редакции:</w:t>
      </w:r>
    </w:p>
    <w:p w:rsidR="00CA726C" w:rsidRDefault="00CA726C">
      <w:pPr>
        <w:autoSpaceDE w:val="0"/>
        <w:autoSpaceDN w:val="0"/>
        <w:adjustRightInd w:val="0"/>
        <w:spacing w:after="0" w:line="240" w:lineRule="auto"/>
        <w:ind w:firstLine="540"/>
        <w:jc w:val="both"/>
      </w:pPr>
      <w:r>
        <w:t>"2) деятельности по проведению организованных торгов;".</w:t>
      </w:r>
    </w:p>
    <w:p w:rsidR="00CA726C" w:rsidRDefault="00CA726C">
      <w:pPr>
        <w:pStyle w:val="ConsPlusNonformat"/>
        <w:widowControl/>
        <w:pBdr>
          <w:top w:val="single" w:sz="6" w:space="0" w:color="auto"/>
        </w:pBdr>
        <w:rPr>
          <w:sz w:val="2"/>
          <w:szCs w:val="2"/>
        </w:rPr>
      </w:pPr>
    </w:p>
    <w:p w:rsidR="00CA726C" w:rsidRDefault="00CA726C">
      <w:pPr>
        <w:autoSpaceDE w:val="0"/>
        <w:autoSpaceDN w:val="0"/>
        <w:adjustRightInd w:val="0"/>
        <w:spacing w:after="0" w:line="240" w:lineRule="auto"/>
        <w:ind w:firstLine="540"/>
        <w:jc w:val="both"/>
      </w:pPr>
      <w:r>
        <w:t>2) торговли на товарных биржах;</w:t>
      </w:r>
    </w:p>
    <w:p w:rsidR="00CA726C" w:rsidRDefault="00CA726C">
      <w:pPr>
        <w:autoSpaceDE w:val="0"/>
        <w:autoSpaceDN w:val="0"/>
        <w:adjustRightInd w:val="0"/>
        <w:spacing w:after="0" w:line="240" w:lineRule="auto"/>
        <w:ind w:firstLine="540"/>
        <w:jc w:val="both"/>
      </w:pPr>
      <w:r>
        <w:t>3) деятельности по продаже товаров на розничных рынках;</w:t>
      </w:r>
    </w:p>
    <w:p w:rsidR="00CA726C" w:rsidRDefault="00CA726C">
      <w:pPr>
        <w:autoSpaceDE w:val="0"/>
        <w:autoSpaceDN w:val="0"/>
        <w:adjustRightInd w:val="0"/>
        <w:spacing w:after="0" w:line="240" w:lineRule="auto"/>
        <w:ind w:firstLine="540"/>
        <w:jc w:val="both"/>
      </w:pPr>
      <w:r>
        <w:t>4) купли-продажи ценных бумаг, объектов недвижимости, продукции производственно-технического назначения, в том числе электрической энергии (мощности), тепловой энергии и мощности, а также иных видов энергетических ресурсов.</w:t>
      </w:r>
    </w:p>
    <w:p w:rsidR="00CA726C" w:rsidRDefault="00CA726C">
      <w:pPr>
        <w:autoSpaceDE w:val="0"/>
        <w:autoSpaceDN w:val="0"/>
        <w:adjustRightInd w:val="0"/>
        <w:spacing w:after="0" w:line="240" w:lineRule="auto"/>
        <w:ind w:firstLine="540"/>
        <w:jc w:val="both"/>
      </w:pPr>
      <w:r>
        <w:t>5. Отношения, возникающие между хозяйствующими субъектами при осуществлении ими торговли товарами, ограниченными в обороте, порядок и условия их продажи регулируются федеральными законами об обороте таких товаров.</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2. Основные понятия, используемые в настоящем Федеральном законе</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Для целей настоящего Федерального закона используются следующие основные понятия:</w:t>
      </w:r>
    </w:p>
    <w:p w:rsidR="00CA726C" w:rsidRDefault="00CA726C">
      <w:pPr>
        <w:autoSpaceDE w:val="0"/>
        <w:autoSpaceDN w:val="0"/>
        <w:adjustRightInd w:val="0"/>
        <w:spacing w:after="0" w:line="240" w:lineRule="auto"/>
        <w:ind w:firstLine="540"/>
        <w:jc w:val="both"/>
      </w:pPr>
      <w:r>
        <w:t>1) торговая деятельность (далее также - торговля) - вид предпринимательской деятельности, связанный с приобретением и продажей товаров;</w:t>
      </w:r>
    </w:p>
    <w:p w:rsidR="00CA726C" w:rsidRDefault="00CA726C">
      <w:pPr>
        <w:autoSpaceDE w:val="0"/>
        <w:autoSpaceDN w:val="0"/>
        <w:adjustRightInd w:val="0"/>
        <w:spacing w:after="0" w:line="240" w:lineRule="auto"/>
        <w:ind w:firstLine="540"/>
        <w:jc w:val="both"/>
      </w:pPr>
      <w:r>
        <w:t>2) оптовая торговля - вид торговой деятельности, связанный с приобретением и продажей товаров для использования их в предпринимательской деятельности (в том числе для перепродажи) или в иных целях, не связанных с личным, семейным, домашним и иным подобным использованием;</w:t>
      </w:r>
    </w:p>
    <w:p w:rsidR="00CA726C" w:rsidRDefault="00CA726C">
      <w:pPr>
        <w:autoSpaceDE w:val="0"/>
        <w:autoSpaceDN w:val="0"/>
        <w:adjustRightInd w:val="0"/>
        <w:spacing w:after="0" w:line="240" w:lineRule="auto"/>
        <w:ind w:firstLine="540"/>
        <w:jc w:val="both"/>
      </w:pPr>
      <w:r>
        <w:t xml:space="preserve">3) розничная торговля - вид торговой деятельности, связанный с приобретением и продажей товаров для использования их в личных, </w:t>
      </w:r>
      <w:r>
        <w:lastRenderedPageBreak/>
        <w:t>семейных, домашних и иных целях, не связанных с осуществлением предпринимательской деятельности;</w:t>
      </w:r>
    </w:p>
    <w:p w:rsidR="00CA726C" w:rsidRDefault="00CA726C">
      <w:pPr>
        <w:autoSpaceDE w:val="0"/>
        <w:autoSpaceDN w:val="0"/>
        <w:adjustRightInd w:val="0"/>
        <w:spacing w:after="0" w:line="240" w:lineRule="auto"/>
        <w:ind w:firstLine="540"/>
        <w:jc w:val="both"/>
      </w:pPr>
      <w:r>
        <w:t>4) 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CA726C" w:rsidRDefault="00CA726C">
      <w:pPr>
        <w:autoSpaceDE w:val="0"/>
        <w:autoSpaceDN w:val="0"/>
        <w:adjustRightInd w:val="0"/>
        <w:spacing w:after="0" w:line="240" w:lineRule="auto"/>
        <w:ind w:firstLine="540"/>
        <w:jc w:val="both"/>
      </w:pPr>
      <w:r>
        <w:t>5) стационарный торговый объект - торговый объект, представляющий собой здание или часть здания, строение или часть строения, прочно связанные фундаментом такого здания, строения с землей и присоединенные к сетям инженерно-технического обеспечения;</w:t>
      </w:r>
    </w:p>
    <w:p w:rsidR="00CA726C" w:rsidRDefault="00CA726C">
      <w:pPr>
        <w:autoSpaceDE w:val="0"/>
        <w:autoSpaceDN w:val="0"/>
        <w:adjustRightInd w:val="0"/>
        <w:spacing w:after="0" w:line="240" w:lineRule="auto"/>
        <w:ind w:firstLine="540"/>
        <w:jc w:val="both"/>
      </w:pPr>
      <w:r>
        <w:t>6)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CA726C" w:rsidRDefault="00CA726C">
      <w:pPr>
        <w:autoSpaceDE w:val="0"/>
        <w:autoSpaceDN w:val="0"/>
        <w:adjustRightInd w:val="0"/>
        <w:spacing w:after="0" w:line="240" w:lineRule="auto"/>
        <w:ind w:firstLine="540"/>
        <w:jc w:val="both"/>
      </w:pPr>
      <w:r>
        <w:t>7) площадь торгового объекта - помещение, предназначенное для выкладки, демонстрации товаров, обслуживания покупателей и проведения денежных расчетов с покупателями при продаже товаров, прохода покупателей;</w:t>
      </w:r>
    </w:p>
    <w:p w:rsidR="00CA726C" w:rsidRDefault="00CA726C">
      <w:pPr>
        <w:autoSpaceDE w:val="0"/>
        <w:autoSpaceDN w:val="0"/>
        <w:adjustRightInd w:val="0"/>
        <w:spacing w:after="0" w:line="240" w:lineRule="auto"/>
        <w:ind w:firstLine="540"/>
        <w:jc w:val="both"/>
      </w:pPr>
      <w:r>
        <w:t>8) торговая сеть - совокупность двух и более торговых объектов, которые находятся под общим управлением, или совокупность двух и более торговых объектов, которые используются под единым коммерческим обозначением или иным средством индивидуализации;</w:t>
      </w:r>
    </w:p>
    <w:p w:rsidR="00CA726C" w:rsidRDefault="00CA726C">
      <w:pPr>
        <w:autoSpaceDE w:val="0"/>
        <w:autoSpaceDN w:val="0"/>
        <w:adjustRightInd w:val="0"/>
        <w:spacing w:after="0" w:line="240" w:lineRule="auto"/>
        <w:ind w:firstLine="540"/>
        <w:jc w:val="both"/>
      </w:pPr>
      <w:r>
        <w:t>9) продовольственные товары - продукты в натуральном или переработанном виде, находящиеся в обороте и употребляемые человеком в пищу (в том числе продукты детского питания, продукты диетического питания), бутилированная питьевая вода, алкогольная продукция, пиво и напитки, изготавливаемые на его основе, безалкогольные напитки, жевательная резинка, пищевые добавки и биологически активные добавки.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3. Правовое регулирование отношений в области торговой деятельности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 xml:space="preserve">1. Правовое регулирование отношений в области торговой деятельности осуществляется Гражданским </w:t>
      </w:r>
      <w:hyperlink r:id="rId8" w:history="1">
        <w:r>
          <w:rPr>
            <w:color w:val="0000FF"/>
          </w:rPr>
          <w:t>кодексом</w:t>
        </w:r>
      </w:hyperlink>
      <w:r>
        <w:t xml:space="preserve"> Российской Федерации, настоящим Федеральным законом, </w:t>
      </w:r>
      <w:hyperlink r:id="rId9" w:history="1">
        <w:r>
          <w:rPr>
            <w:color w:val="0000FF"/>
          </w:rPr>
          <w:t>Законом</w:t>
        </w:r>
      </w:hyperlink>
      <w:r>
        <w:t xml:space="preserve"> Российской Федерации от 7 февраля 1992 года N 2300-1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w:t>
      </w:r>
    </w:p>
    <w:p w:rsidR="00CA726C" w:rsidRDefault="00CA726C">
      <w:pPr>
        <w:autoSpaceDE w:val="0"/>
        <w:autoSpaceDN w:val="0"/>
        <w:adjustRightInd w:val="0"/>
        <w:spacing w:after="0" w:line="240" w:lineRule="auto"/>
        <w:ind w:firstLine="540"/>
        <w:jc w:val="both"/>
      </w:pPr>
      <w:r>
        <w:t xml:space="preserve">2. Отношения, связанные с организацией розничных рынков, организацией и осуществлением деятельности по продаже товаров на розничных рынках, регулируются Федеральным </w:t>
      </w:r>
      <w:hyperlink r:id="rId10" w:history="1">
        <w:r>
          <w:rPr>
            <w:color w:val="0000FF"/>
          </w:rPr>
          <w:t>законом</w:t>
        </w:r>
      </w:hyperlink>
      <w:r>
        <w:t xml:space="preserve"> от 30 декабря 2006 </w:t>
      </w:r>
      <w:r>
        <w:lastRenderedPageBreak/>
        <w:t>года N 271-ФЗ "О розничных рынках и о внесении изменений в Трудовой кодекс Российской Федерации".</w:t>
      </w:r>
    </w:p>
    <w:p w:rsidR="00CA726C" w:rsidRDefault="00CA726C">
      <w:pPr>
        <w:autoSpaceDE w:val="0"/>
        <w:autoSpaceDN w:val="0"/>
        <w:adjustRightInd w:val="0"/>
        <w:spacing w:after="0" w:line="240" w:lineRule="auto"/>
        <w:ind w:firstLine="540"/>
        <w:jc w:val="both"/>
      </w:pPr>
      <w:r>
        <w:t>3. Органы местного самоуправления вправе издавать муниципальные правовые акты по вопросам, связанным с созданием условий для обеспечения жителей муниципального образования услугами торговли, в случаях и в пределах, которые предусмотрены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законами субъектов Российской Федерации.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4. Методы государственного регулирования торговой деятельности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Государственное регулирование торговой деятельности осуществляется посредством:</w:t>
      </w:r>
    </w:p>
    <w:p w:rsidR="00CA726C" w:rsidRDefault="00CA726C">
      <w:pPr>
        <w:autoSpaceDE w:val="0"/>
        <w:autoSpaceDN w:val="0"/>
        <w:adjustRightInd w:val="0"/>
        <w:spacing w:after="0" w:line="240" w:lineRule="auto"/>
        <w:ind w:firstLine="540"/>
        <w:jc w:val="both"/>
      </w:pPr>
      <w:r>
        <w:t>1) установления требований к ее организации и осуществлению;</w:t>
      </w:r>
    </w:p>
    <w:p w:rsidR="00CA726C" w:rsidRDefault="00CA726C">
      <w:pPr>
        <w:autoSpaceDE w:val="0"/>
        <w:autoSpaceDN w:val="0"/>
        <w:adjustRightInd w:val="0"/>
        <w:spacing w:after="0" w:line="240" w:lineRule="auto"/>
        <w:ind w:firstLine="540"/>
        <w:jc w:val="both"/>
      </w:pPr>
      <w:r>
        <w:t>2) антимонопольного регулирования в этой области;</w:t>
      </w:r>
    </w:p>
    <w:p w:rsidR="00CA726C" w:rsidRDefault="00CA726C">
      <w:pPr>
        <w:autoSpaceDE w:val="0"/>
        <w:autoSpaceDN w:val="0"/>
        <w:adjustRightInd w:val="0"/>
        <w:spacing w:after="0" w:line="240" w:lineRule="auto"/>
        <w:ind w:firstLine="540"/>
        <w:jc w:val="both"/>
      </w:pPr>
      <w:r>
        <w:t>3) информационного обеспечения в этой области;</w:t>
      </w:r>
    </w:p>
    <w:p w:rsidR="00CA726C" w:rsidRDefault="00CA726C">
      <w:pPr>
        <w:autoSpaceDE w:val="0"/>
        <w:autoSpaceDN w:val="0"/>
        <w:adjustRightInd w:val="0"/>
        <w:spacing w:after="0" w:line="240" w:lineRule="auto"/>
        <w:ind w:firstLine="540"/>
        <w:jc w:val="both"/>
      </w:pPr>
      <w:r>
        <w:t>4) государственного контроля (надзора), муниципального контроля в этой области.</w:t>
      </w:r>
    </w:p>
    <w:p w:rsidR="00CA726C" w:rsidRDefault="00CA726C">
      <w:pPr>
        <w:autoSpaceDE w:val="0"/>
        <w:autoSpaceDN w:val="0"/>
        <w:adjustRightInd w:val="0"/>
        <w:spacing w:after="0" w:line="240" w:lineRule="auto"/>
        <w:ind w:firstLine="540"/>
        <w:jc w:val="both"/>
      </w:pPr>
      <w:r>
        <w:t xml:space="preserve">2. Не допускается применение не предусмотренных </w:t>
      </w:r>
      <w:hyperlink r:id="rId11" w:history="1">
        <w:r>
          <w:rPr>
            <w:color w:val="0000FF"/>
          </w:rPr>
          <w:t>частью 1</w:t>
        </w:r>
      </w:hyperlink>
      <w:r>
        <w:t xml:space="preserve"> настоящей статьи методов государственного регулирования торговой деятельности, за исключением случаев, установленных федеральными законами.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5. Полномочия Правительства Российской Федерации, федеральных органов исполнительной власти в области государственного регулирования торговой деятельности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Правительство Российской Федерации в соответствии с настоящим Федеральным законом осуществляет следующие полномочия в области государственного регулирования торговой деятельности:</w:t>
      </w:r>
    </w:p>
    <w:p w:rsidR="00CA726C" w:rsidRDefault="00CA726C">
      <w:pPr>
        <w:autoSpaceDE w:val="0"/>
        <w:autoSpaceDN w:val="0"/>
        <w:adjustRightInd w:val="0"/>
        <w:spacing w:after="0" w:line="240" w:lineRule="auto"/>
        <w:ind w:firstLine="540"/>
        <w:jc w:val="both"/>
      </w:pPr>
      <w:r>
        <w:t>1) обеспечение проведения государственной политики в области торговой деятельности;</w:t>
      </w:r>
    </w:p>
    <w:p w:rsidR="00CA726C" w:rsidRDefault="00CA726C">
      <w:pPr>
        <w:autoSpaceDE w:val="0"/>
        <w:autoSpaceDN w:val="0"/>
        <w:adjustRightInd w:val="0"/>
        <w:spacing w:after="0" w:line="240" w:lineRule="auto"/>
        <w:ind w:firstLine="540"/>
        <w:jc w:val="both"/>
      </w:pPr>
      <w:r>
        <w:t xml:space="preserve">2) утверждение </w:t>
      </w:r>
      <w:hyperlink r:id="rId12" w:history="1">
        <w:r>
          <w:rPr>
            <w:color w:val="0000FF"/>
          </w:rPr>
          <w:t>методики</w:t>
        </w:r>
      </w:hyperlink>
      <w:r>
        <w:t xml:space="preserve"> расчета и </w:t>
      </w:r>
      <w:hyperlink r:id="rId13" w:history="1">
        <w:r>
          <w:rPr>
            <w:color w:val="0000FF"/>
          </w:rPr>
          <w:t>порядка</w:t>
        </w:r>
      </w:hyperlink>
      <w:r>
        <w:t xml:space="preserve"> установления субъектами Российской Федерации нормативов минимальной обеспеченности населения площадью торговых объектов;</w:t>
      </w:r>
    </w:p>
    <w:p w:rsidR="00CA726C" w:rsidRDefault="00CA726C">
      <w:pPr>
        <w:autoSpaceDE w:val="0"/>
        <w:autoSpaceDN w:val="0"/>
        <w:adjustRightInd w:val="0"/>
        <w:spacing w:after="0" w:line="240" w:lineRule="auto"/>
        <w:ind w:firstLine="540"/>
        <w:jc w:val="both"/>
      </w:pPr>
      <w:r>
        <w:t xml:space="preserve">3) утверждение </w:t>
      </w:r>
      <w:hyperlink r:id="rId14" w:history="1">
        <w:r>
          <w:rPr>
            <w:color w:val="0000FF"/>
          </w:rPr>
          <w:t>методики</w:t>
        </w:r>
      </w:hyperlink>
      <w:r>
        <w:t xml:space="preserve"> расчета объема всех реализованных продовольственных товаров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в денежном выражении за финансовый год и определения доли объема всех реализованных таких товаров хозяйствующим субъектом, осуществляющим розничную торговлю такими товарами посредством организации торговой сети (за исключением сельскохозяйственного потребительского кооператива, организации потребительской кооперации), в границах соответствующего </w:t>
      </w:r>
      <w:r>
        <w:lastRenderedPageBreak/>
        <w:t>административно-территориального образования в денежном выражении за финансовый год;</w:t>
      </w:r>
    </w:p>
    <w:p w:rsidR="00CA726C" w:rsidRDefault="00CA726C">
      <w:pPr>
        <w:autoSpaceDE w:val="0"/>
        <w:autoSpaceDN w:val="0"/>
        <w:adjustRightInd w:val="0"/>
        <w:spacing w:after="0" w:line="240" w:lineRule="auto"/>
        <w:ind w:firstLine="540"/>
        <w:jc w:val="both"/>
      </w:pPr>
      <w:r>
        <w:t>4) иные предусмотренные настоящим Федеральным законом, другими федеральными законами полномочия в области государственного регулирования торговой деятельности.</w:t>
      </w:r>
    </w:p>
    <w:p w:rsidR="00CA726C" w:rsidRDefault="00CA726C">
      <w:pPr>
        <w:autoSpaceDE w:val="0"/>
        <w:autoSpaceDN w:val="0"/>
        <w:adjustRightInd w:val="0"/>
        <w:spacing w:after="0" w:line="240" w:lineRule="auto"/>
        <w:ind w:firstLine="540"/>
        <w:jc w:val="both"/>
      </w:pPr>
      <w:r>
        <w:t xml:space="preserve">2. Федеральный </w:t>
      </w:r>
      <w:hyperlink r:id="rId15"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осуществляет следующие полномочия:</w:t>
      </w:r>
    </w:p>
    <w:p w:rsidR="00CA726C" w:rsidRDefault="00CA726C">
      <w:pPr>
        <w:autoSpaceDE w:val="0"/>
        <w:autoSpaceDN w:val="0"/>
        <w:adjustRightInd w:val="0"/>
        <w:spacing w:after="0" w:line="240" w:lineRule="auto"/>
        <w:ind w:firstLine="540"/>
        <w:jc w:val="both"/>
      </w:pPr>
      <w:r>
        <w:t xml:space="preserve">1) утверждение </w:t>
      </w:r>
      <w:hyperlink r:id="rId16" w:history="1">
        <w:r>
          <w:rPr>
            <w:color w:val="0000FF"/>
          </w:rPr>
          <w:t>методических рекомендаций</w:t>
        </w:r>
      </w:hyperlink>
      <w:r>
        <w:t xml:space="preserve"> по разработке региональных программ развития торговли;</w:t>
      </w:r>
    </w:p>
    <w:p w:rsidR="00CA726C" w:rsidRDefault="00CA726C">
      <w:pPr>
        <w:autoSpaceDE w:val="0"/>
        <w:autoSpaceDN w:val="0"/>
        <w:adjustRightInd w:val="0"/>
        <w:spacing w:after="0" w:line="240" w:lineRule="auto"/>
        <w:ind w:firstLine="540"/>
        <w:jc w:val="both"/>
      </w:pPr>
      <w:r>
        <w:t xml:space="preserve">2) утверждение </w:t>
      </w:r>
      <w:hyperlink r:id="rId17" w:history="1">
        <w:r>
          <w:rPr>
            <w:color w:val="0000FF"/>
          </w:rPr>
          <w:t>формы</w:t>
        </w:r>
      </w:hyperlink>
      <w:r>
        <w:t xml:space="preserve"> торгового реестра, включающего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субъекта Российской Федерации (далее - торговый реестр), </w:t>
      </w:r>
      <w:hyperlink r:id="rId18" w:history="1">
        <w:r>
          <w:rPr>
            <w:color w:val="0000FF"/>
          </w:rPr>
          <w:t>порядка</w:t>
        </w:r>
      </w:hyperlink>
      <w:r>
        <w:t xml:space="preserve"> его формирования и </w:t>
      </w:r>
      <w:hyperlink r:id="rId19" w:history="1">
        <w:r>
          <w:rPr>
            <w:color w:val="0000FF"/>
          </w:rPr>
          <w:t>порядка</w:t>
        </w:r>
      </w:hyperlink>
      <w:r>
        <w:t xml:space="preserve"> предоставления информации, содержащейся в торговом реестре;</w:t>
      </w:r>
    </w:p>
    <w:p w:rsidR="00CA726C" w:rsidRDefault="00CA726C">
      <w:pPr>
        <w:autoSpaceDE w:val="0"/>
        <w:autoSpaceDN w:val="0"/>
        <w:adjustRightInd w:val="0"/>
        <w:spacing w:after="0" w:line="240" w:lineRule="auto"/>
        <w:ind w:firstLine="540"/>
        <w:jc w:val="both"/>
      </w:pPr>
      <w:r>
        <w:t>3) участие совместно с уполномоченным федеральным органом исполнительной власти, осуществляющим функции по формированию официальной статистической информации, в определении содержания форм статистической отчетности, применяемых в области торговой деятельности, сроков их представления хозяйствующими субъектами, осуществляющими торговую деятельность, хозяйствующими субъектами, осуществляющими поставки товаров (за исключением производителей товаров);</w:t>
      </w:r>
    </w:p>
    <w:p w:rsidR="00CA726C" w:rsidRDefault="00CA726C">
      <w:pPr>
        <w:autoSpaceDE w:val="0"/>
        <w:autoSpaceDN w:val="0"/>
        <w:adjustRightInd w:val="0"/>
        <w:spacing w:after="0" w:line="240" w:lineRule="auto"/>
        <w:ind w:firstLine="540"/>
        <w:jc w:val="both"/>
      </w:pPr>
      <w:r>
        <w:t>4)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6. Полномочия органов государственной власти субъектов Российской Федерации, органов местного самоуправления в области регулирования торговой деятельности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Органы государственной власти субъектов Российской Федерации в области государственного регулирования торговой деятельности осуществляют следующие полномочия:</w:t>
      </w:r>
    </w:p>
    <w:p w:rsidR="00CA726C" w:rsidRDefault="00CA726C">
      <w:pPr>
        <w:autoSpaceDE w:val="0"/>
        <w:autoSpaceDN w:val="0"/>
        <w:adjustRightInd w:val="0"/>
        <w:spacing w:after="0" w:line="240" w:lineRule="auto"/>
        <w:ind w:firstLine="540"/>
        <w:jc w:val="both"/>
      </w:pPr>
      <w:r>
        <w:t>1) реализация государственной политики в области торговой деятельности на территории субъекта Российской Федерации;</w:t>
      </w:r>
    </w:p>
    <w:p w:rsidR="00CA726C" w:rsidRDefault="00CA726C">
      <w:pPr>
        <w:autoSpaceDE w:val="0"/>
        <w:autoSpaceDN w:val="0"/>
        <w:adjustRightInd w:val="0"/>
        <w:spacing w:after="0" w:line="240" w:lineRule="auto"/>
        <w:ind w:firstLine="540"/>
        <w:jc w:val="both"/>
      </w:pPr>
      <w:r>
        <w:t>2) в соответствии с настоящим Федеральным законом разработка и принятие законов субъектов Российской Федерации, иных нормативных правовых актов субъектов Российской Федерации в области государственного регулирования торговой деятельности;</w:t>
      </w:r>
    </w:p>
    <w:p w:rsidR="00CA726C" w:rsidRDefault="00CA726C">
      <w:pPr>
        <w:autoSpaceDE w:val="0"/>
        <w:autoSpaceDN w:val="0"/>
        <w:adjustRightInd w:val="0"/>
        <w:spacing w:after="0" w:line="240" w:lineRule="auto"/>
        <w:ind w:firstLine="540"/>
        <w:jc w:val="both"/>
      </w:pPr>
      <w:r>
        <w:t>3) установление нормативов минимальной обеспеченности населения площадью торговых объектов для субъекта Российской Федерации;</w:t>
      </w:r>
    </w:p>
    <w:p w:rsidR="00CA726C" w:rsidRDefault="00CA726C">
      <w:pPr>
        <w:autoSpaceDE w:val="0"/>
        <w:autoSpaceDN w:val="0"/>
        <w:adjustRightInd w:val="0"/>
        <w:spacing w:after="0" w:line="240" w:lineRule="auto"/>
        <w:ind w:firstLine="540"/>
        <w:jc w:val="both"/>
      </w:pPr>
      <w:r>
        <w:lastRenderedPageBreak/>
        <w:t>4) проведение информационно-аналитического наблюдения за состоянием рынка определенного товара и осуществлением торговой деятельности на территории соответствующего субъекта Российской Федерации;</w:t>
      </w:r>
    </w:p>
    <w:p w:rsidR="00CA726C" w:rsidRDefault="00CA726C">
      <w:pPr>
        <w:autoSpaceDE w:val="0"/>
        <w:autoSpaceDN w:val="0"/>
        <w:adjustRightInd w:val="0"/>
        <w:spacing w:after="0" w:line="240" w:lineRule="auto"/>
        <w:ind w:firstLine="540"/>
        <w:jc w:val="both"/>
      </w:pPr>
      <w:r>
        <w:t>5) разработка и реализация мероприятий, содействующих развитию торговой деятельности на территории соответствующего субъекта Российской Федерации;</w:t>
      </w:r>
    </w:p>
    <w:p w:rsidR="00CA726C" w:rsidRDefault="00CA726C">
      <w:pPr>
        <w:autoSpaceDE w:val="0"/>
        <w:autoSpaceDN w:val="0"/>
        <w:adjustRightInd w:val="0"/>
        <w:spacing w:after="0" w:line="240" w:lineRule="auto"/>
        <w:ind w:firstLine="540"/>
        <w:jc w:val="both"/>
      </w:pPr>
      <w:r>
        <w:t>6) иные предусмотренные настоящим Федеральным законом полномочия.</w:t>
      </w:r>
    </w:p>
    <w:p w:rsidR="00CA726C" w:rsidRDefault="00CA726C">
      <w:pPr>
        <w:autoSpaceDE w:val="0"/>
        <w:autoSpaceDN w:val="0"/>
        <w:adjustRightInd w:val="0"/>
        <w:spacing w:after="0" w:line="240" w:lineRule="auto"/>
        <w:ind w:firstLine="540"/>
        <w:jc w:val="both"/>
      </w:pPr>
      <w:r>
        <w:t>2. Органы местного самоуправления в области регулирования торговой деятельности создают условия для обеспечения жителей муниципального образования услугами торговли. Указанное полномочие осуществляется органами местного самоуправления внутригородских муниципальных образований городов федерального значения Москвы и Санкт-Петербурга в случае, если создание таких условий определено как вопрос местного значения законами этих субъектов Российской Федерации.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7.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и некоммерческих организаций, объединяющих хозяйствующих субъектов, осуществляющих поставки товаров</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в целях согласования общественно значимых интересов хозяйствующих субъектов, осуществляющих торговую деятельность, хозяйствующих субъектов, осуществляющих поставки товаров, привлекает на добровольной основе некоммерческие организации, объединяющие таких хозяйствующих субъектов, к участию в формировании и реализации государственной политики в области торговой деятельности.</w:t>
      </w:r>
    </w:p>
    <w:p w:rsidR="00CA726C" w:rsidRDefault="00CA726C">
      <w:pPr>
        <w:autoSpaceDE w:val="0"/>
        <w:autoSpaceDN w:val="0"/>
        <w:adjustRightInd w:val="0"/>
        <w:spacing w:after="0" w:line="240" w:lineRule="auto"/>
        <w:ind w:firstLine="540"/>
        <w:jc w:val="both"/>
      </w:pPr>
      <w:r>
        <w:t>2. Участие в формировании и реализации государственной политики в области торговой деятельности некоммерческих организаций, объединяющих хозяйствующих субъектов, осуществляющих торговую деятельность, некоммерческих организаций, объединяющих хозяйствующих субъектов, осуществляющих поставки товаров, может осуществляться в следующих формах:</w:t>
      </w:r>
    </w:p>
    <w:p w:rsidR="00CA726C" w:rsidRDefault="00CA726C">
      <w:pPr>
        <w:autoSpaceDE w:val="0"/>
        <w:autoSpaceDN w:val="0"/>
        <w:adjustRightInd w:val="0"/>
        <w:spacing w:after="0" w:line="240" w:lineRule="auto"/>
        <w:ind w:firstLine="540"/>
        <w:jc w:val="both"/>
      </w:pPr>
      <w:r>
        <w:t>1) участие в разработке проектов нормативных правовых актов Российской Федерации в области торговой деятельности, региональных и муниципальных программ развития торговли;</w:t>
      </w:r>
    </w:p>
    <w:p w:rsidR="00CA726C" w:rsidRDefault="00CA726C">
      <w:pPr>
        <w:autoSpaceDE w:val="0"/>
        <w:autoSpaceDN w:val="0"/>
        <w:adjustRightInd w:val="0"/>
        <w:spacing w:after="0" w:line="240" w:lineRule="auto"/>
        <w:ind w:firstLine="540"/>
        <w:jc w:val="both"/>
      </w:pPr>
      <w:r>
        <w:t xml:space="preserve">2) участие в анализе финансовых, экономических, социальных и иных показателей развития торговли на территориях субъектов Российской Федерации, муниципальных образований, в оценке эффективности применения мер по ее поддержке, в подготовке прогноза развития торговли </w:t>
      </w:r>
      <w:r>
        <w:lastRenderedPageBreak/>
        <w:t>на территориях субъектов Российской Федерации, муниципальных образований;</w:t>
      </w:r>
    </w:p>
    <w:p w:rsidR="00CA726C" w:rsidRDefault="00CA726C">
      <w:pPr>
        <w:autoSpaceDE w:val="0"/>
        <w:autoSpaceDN w:val="0"/>
        <w:adjustRightInd w:val="0"/>
        <w:spacing w:after="0" w:line="240" w:lineRule="auto"/>
        <w:ind w:firstLine="540"/>
        <w:jc w:val="both"/>
      </w:pPr>
      <w:r>
        <w:t>3) распространение российского и иностранного опыта в области торговой деятельности;</w:t>
      </w:r>
    </w:p>
    <w:p w:rsidR="00CA726C" w:rsidRDefault="00CA726C">
      <w:pPr>
        <w:autoSpaceDE w:val="0"/>
        <w:autoSpaceDN w:val="0"/>
        <w:adjustRightInd w:val="0"/>
        <w:spacing w:after="0" w:line="240" w:lineRule="auto"/>
        <w:ind w:firstLine="540"/>
        <w:jc w:val="both"/>
      </w:pPr>
      <w:r>
        <w:t>4) предоставление необходимой информации для формирования и реализации государственной политики в области торговой деятельности;</w:t>
      </w:r>
    </w:p>
    <w:p w:rsidR="00CA726C" w:rsidRDefault="00CA726C">
      <w:pPr>
        <w:autoSpaceDE w:val="0"/>
        <w:autoSpaceDN w:val="0"/>
        <w:adjustRightInd w:val="0"/>
        <w:spacing w:after="0" w:line="240" w:lineRule="auto"/>
        <w:ind w:firstLine="540"/>
        <w:jc w:val="both"/>
      </w:pPr>
      <w:r>
        <w:t>5) подготовка для органов государственной власти и органов местного самоуправления предложений о совершенствовании торговой деятельности;</w:t>
      </w:r>
    </w:p>
    <w:p w:rsidR="00CA726C" w:rsidRDefault="00CA726C">
      <w:pPr>
        <w:autoSpaceDE w:val="0"/>
        <w:autoSpaceDN w:val="0"/>
        <w:adjustRightInd w:val="0"/>
        <w:spacing w:after="0" w:line="240" w:lineRule="auto"/>
        <w:ind w:firstLine="540"/>
        <w:jc w:val="both"/>
      </w:pPr>
      <w:r>
        <w:t>6) иные предусмотренные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формы такого участия.</w:t>
      </w:r>
    </w:p>
    <w:p w:rsidR="00CA726C" w:rsidRDefault="00CA726C">
      <w:pPr>
        <w:autoSpaceDE w:val="0"/>
        <w:autoSpaceDN w:val="0"/>
        <w:adjustRightInd w:val="0"/>
        <w:spacing w:after="0" w:line="240" w:lineRule="auto"/>
        <w:ind w:firstLine="540"/>
        <w:jc w:val="both"/>
      </w:pPr>
    </w:p>
    <w:p w:rsidR="00CA726C" w:rsidRDefault="00CA726C">
      <w:pPr>
        <w:pStyle w:val="ConsPlusTitle"/>
        <w:widowControl/>
        <w:jc w:val="center"/>
        <w:outlineLvl w:val="0"/>
      </w:pPr>
      <w:r>
        <w:t>Глава 2. ТРЕБОВАНИЯ К ОРГАНИЗАЦИИ И ОСУЩЕСТВЛЕНИЮ</w:t>
      </w:r>
    </w:p>
    <w:p w:rsidR="00CA726C" w:rsidRDefault="00CA726C">
      <w:pPr>
        <w:pStyle w:val="ConsPlusTitle"/>
        <w:widowControl/>
        <w:jc w:val="center"/>
      </w:pPr>
      <w:r>
        <w:t>ТОРГОВОЙ ДЕЯТЕЛЬНОСТИ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8. Права и обязанности хозяйствующих субъектов, осуществляющих торговую деятельность, хозяйствующих субъектов, осуществляющих поставки товаров, при организации торговой деятельности и ее осуществлении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 xml:space="preserve">1. Торговая деятельность осуществляется хозяйствующими субъектами, предусмотренными настоящим Федеральным законом и зарегистрированными в установленном </w:t>
      </w:r>
      <w:hyperlink r:id="rId20" w:history="1">
        <w:r>
          <w:rPr>
            <w:color w:val="0000FF"/>
          </w:rPr>
          <w:t>законодательством</w:t>
        </w:r>
      </w:hyperlink>
      <w:r>
        <w:t xml:space="preserve"> Российской Федерации порядке, если иное не предусмотрено федеральными законами.</w:t>
      </w:r>
    </w:p>
    <w:p w:rsidR="00CA726C" w:rsidRDefault="00CA726C">
      <w:pPr>
        <w:autoSpaceDE w:val="0"/>
        <w:autoSpaceDN w:val="0"/>
        <w:adjustRightInd w:val="0"/>
        <w:spacing w:after="0" w:line="240" w:lineRule="auto"/>
        <w:ind w:firstLine="540"/>
        <w:jc w:val="both"/>
      </w:pPr>
      <w:r>
        <w:t>2. Хозяйствующие субъекты, осуществляющие торговую деятельность, при организации торговой деятельности и ее осуществлении, за исключением установленных настоящим Федеральным законом, другими федеральными законами случаев, самостоятельно определяют:</w:t>
      </w:r>
    </w:p>
    <w:p w:rsidR="00CA726C" w:rsidRDefault="00CA726C">
      <w:pPr>
        <w:autoSpaceDE w:val="0"/>
        <w:autoSpaceDN w:val="0"/>
        <w:adjustRightInd w:val="0"/>
        <w:spacing w:after="0" w:line="240" w:lineRule="auto"/>
        <w:ind w:firstLine="540"/>
        <w:jc w:val="both"/>
      </w:pPr>
      <w:r>
        <w:t>1) вид торговли (оптовая и (или) розничная торговля);</w:t>
      </w:r>
    </w:p>
    <w:p w:rsidR="00CA726C" w:rsidRDefault="00CA726C">
      <w:pPr>
        <w:autoSpaceDE w:val="0"/>
        <w:autoSpaceDN w:val="0"/>
        <w:adjustRightInd w:val="0"/>
        <w:spacing w:after="0" w:line="240" w:lineRule="auto"/>
        <w:ind w:firstLine="540"/>
        <w:jc w:val="both"/>
      </w:pPr>
      <w:r>
        <w:t>2) форму торговли (в стационарных торговых объектах, вне стационарных торговых объектов, в том числе на ярмарках, выставках, развозная торговля, разносная торговля, дистанционный способ продажи товаров, продажа товаров с использованием автоматов и иные формы торговли);</w:t>
      </w:r>
    </w:p>
    <w:p w:rsidR="00CA726C" w:rsidRDefault="00CA726C">
      <w:pPr>
        <w:autoSpaceDE w:val="0"/>
        <w:autoSpaceDN w:val="0"/>
        <w:adjustRightInd w:val="0"/>
        <w:spacing w:after="0" w:line="240" w:lineRule="auto"/>
        <w:ind w:firstLine="540"/>
        <w:jc w:val="both"/>
      </w:pPr>
      <w:r>
        <w:t>3) способ торговли (с использованием торговых объектов и (или) без использования торговых объектов);</w:t>
      </w:r>
    </w:p>
    <w:p w:rsidR="00CA726C" w:rsidRDefault="00CA726C">
      <w:pPr>
        <w:autoSpaceDE w:val="0"/>
        <w:autoSpaceDN w:val="0"/>
        <w:adjustRightInd w:val="0"/>
        <w:spacing w:after="0" w:line="240" w:lineRule="auto"/>
        <w:ind w:firstLine="540"/>
        <w:jc w:val="both"/>
      </w:pPr>
      <w:r>
        <w:t>4) специализацию торговли (универсальная торговля и (или) специализированная торговля);</w:t>
      </w:r>
    </w:p>
    <w:p w:rsidR="00CA726C" w:rsidRDefault="00CA726C">
      <w:pPr>
        <w:autoSpaceDE w:val="0"/>
        <w:autoSpaceDN w:val="0"/>
        <w:adjustRightInd w:val="0"/>
        <w:spacing w:after="0" w:line="240" w:lineRule="auto"/>
        <w:ind w:firstLine="540"/>
        <w:jc w:val="both"/>
      </w:pPr>
      <w:r>
        <w:t>5) тип торгового объекта, используемого для осуществления торговой деятельности (стационарный торговый объект и (или) нестационарный торговый объект);</w:t>
      </w:r>
    </w:p>
    <w:p w:rsidR="00CA726C" w:rsidRDefault="00CA726C">
      <w:pPr>
        <w:autoSpaceDE w:val="0"/>
        <w:autoSpaceDN w:val="0"/>
        <w:adjustRightInd w:val="0"/>
        <w:spacing w:after="0" w:line="240" w:lineRule="auto"/>
        <w:ind w:firstLine="540"/>
        <w:jc w:val="both"/>
      </w:pPr>
      <w:r>
        <w:t>6) основания использования имущества при осуществлении торговой деятельности (право собственности и (или) иное законное основание);</w:t>
      </w:r>
    </w:p>
    <w:p w:rsidR="00CA726C" w:rsidRDefault="00CA726C">
      <w:pPr>
        <w:autoSpaceDE w:val="0"/>
        <w:autoSpaceDN w:val="0"/>
        <w:adjustRightInd w:val="0"/>
        <w:spacing w:after="0" w:line="240" w:lineRule="auto"/>
        <w:ind w:firstLine="540"/>
        <w:jc w:val="both"/>
      </w:pPr>
      <w:r>
        <w:lastRenderedPageBreak/>
        <w:t>7) порядок и условия осуществления торговой деятельности, в том числе:</w:t>
      </w:r>
    </w:p>
    <w:p w:rsidR="00CA726C" w:rsidRDefault="00CA726C">
      <w:pPr>
        <w:autoSpaceDE w:val="0"/>
        <w:autoSpaceDN w:val="0"/>
        <w:adjustRightInd w:val="0"/>
        <w:spacing w:after="0" w:line="240" w:lineRule="auto"/>
        <w:ind w:firstLine="540"/>
        <w:jc w:val="both"/>
      </w:pPr>
      <w:r>
        <w:t>а) ассортимент продаваемых товаров;</w:t>
      </w:r>
    </w:p>
    <w:p w:rsidR="00CA726C" w:rsidRDefault="00CA726C">
      <w:pPr>
        <w:autoSpaceDE w:val="0"/>
        <w:autoSpaceDN w:val="0"/>
        <w:adjustRightInd w:val="0"/>
        <w:spacing w:after="0" w:line="240" w:lineRule="auto"/>
        <w:ind w:firstLine="540"/>
        <w:jc w:val="both"/>
      </w:pPr>
      <w:r>
        <w:t>б) режим работы;</w:t>
      </w:r>
    </w:p>
    <w:p w:rsidR="00CA726C" w:rsidRDefault="00CA726C">
      <w:pPr>
        <w:autoSpaceDE w:val="0"/>
        <w:autoSpaceDN w:val="0"/>
        <w:adjustRightInd w:val="0"/>
        <w:spacing w:after="0" w:line="240" w:lineRule="auto"/>
        <w:ind w:firstLine="540"/>
        <w:jc w:val="both"/>
      </w:pPr>
      <w:r>
        <w:t>в) приемы и способы, с помощью которых осуществляется продажа товаров;</w:t>
      </w:r>
    </w:p>
    <w:p w:rsidR="00CA726C" w:rsidRDefault="00CA726C">
      <w:pPr>
        <w:autoSpaceDE w:val="0"/>
        <w:autoSpaceDN w:val="0"/>
        <w:adjustRightInd w:val="0"/>
        <w:spacing w:after="0" w:line="240" w:lineRule="auto"/>
        <w:ind w:firstLine="540"/>
        <w:jc w:val="both"/>
      </w:pPr>
      <w:r>
        <w:t>г) количество, типы, модели технологического оборудования, инвентаря, используемых при осуществлении торговой деятельности;</w:t>
      </w:r>
    </w:p>
    <w:p w:rsidR="00CA726C" w:rsidRDefault="00CA726C">
      <w:pPr>
        <w:autoSpaceDE w:val="0"/>
        <w:autoSpaceDN w:val="0"/>
        <w:adjustRightInd w:val="0"/>
        <w:spacing w:after="0" w:line="240" w:lineRule="auto"/>
        <w:ind w:firstLine="540"/>
        <w:jc w:val="both"/>
      </w:pPr>
      <w:r>
        <w:t>д) способы доведения до покупателей информации о продавце, о предлагаемых для продажи товарах, об оказываемых услугах;</w:t>
      </w:r>
    </w:p>
    <w:p w:rsidR="00CA726C" w:rsidRDefault="00CA726C">
      <w:pPr>
        <w:autoSpaceDE w:val="0"/>
        <w:autoSpaceDN w:val="0"/>
        <w:adjustRightInd w:val="0"/>
        <w:spacing w:after="0" w:line="240" w:lineRule="auto"/>
        <w:ind w:firstLine="540"/>
        <w:jc w:val="both"/>
      </w:pPr>
      <w:r>
        <w:t>8) цены на продаваемые товары;</w:t>
      </w:r>
    </w:p>
    <w:p w:rsidR="00CA726C" w:rsidRDefault="00CA726C">
      <w:pPr>
        <w:autoSpaceDE w:val="0"/>
        <w:autoSpaceDN w:val="0"/>
        <w:adjustRightInd w:val="0"/>
        <w:spacing w:after="0" w:line="240" w:lineRule="auto"/>
        <w:ind w:firstLine="540"/>
        <w:jc w:val="both"/>
      </w:pPr>
      <w:r>
        <w:t>9) форму распространения рекламы в торговом объекте и в его витринах;</w:t>
      </w:r>
    </w:p>
    <w:p w:rsidR="00CA726C" w:rsidRDefault="00CA726C">
      <w:pPr>
        <w:autoSpaceDE w:val="0"/>
        <w:autoSpaceDN w:val="0"/>
        <w:adjustRightInd w:val="0"/>
        <w:spacing w:after="0" w:line="240" w:lineRule="auto"/>
        <w:ind w:firstLine="540"/>
        <w:jc w:val="both"/>
      </w:pPr>
      <w:r>
        <w:t>10) условия заключения договоров купли-продажи товаров, договоров возмездного оказания услуг;</w:t>
      </w:r>
    </w:p>
    <w:p w:rsidR="00CA726C" w:rsidRDefault="00CA726C">
      <w:pPr>
        <w:autoSpaceDE w:val="0"/>
        <w:autoSpaceDN w:val="0"/>
        <w:adjustRightInd w:val="0"/>
        <w:spacing w:after="0" w:line="240" w:lineRule="auto"/>
        <w:ind w:firstLine="540"/>
        <w:jc w:val="both"/>
      </w:pPr>
      <w:r>
        <w:t>11) иные порядок и условия осуществления торговой деятельности.</w:t>
      </w:r>
    </w:p>
    <w:p w:rsidR="00CA726C" w:rsidRDefault="00CA726C">
      <w:pPr>
        <w:autoSpaceDE w:val="0"/>
        <w:autoSpaceDN w:val="0"/>
        <w:adjustRightInd w:val="0"/>
        <w:spacing w:after="0" w:line="240" w:lineRule="auto"/>
        <w:ind w:firstLine="540"/>
        <w:jc w:val="both"/>
      </w:pPr>
      <w:r>
        <w:t xml:space="preserve">3. Указанные в </w:t>
      </w:r>
      <w:hyperlink r:id="rId21" w:history="1">
        <w:r>
          <w:rPr>
            <w:color w:val="0000FF"/>
          </w:rPr>
          <w:t>пункте 7 части 2</w:t>
        </w:r>
      </w:hyperlink>
      <w:r>
        <w:t xml:space="preserve"> настоящей статьи порядок и условия осуществления торговой деятельности применительно к государственным или муниципальным предприятиям, учреждениям торговли устанавливаются по решению соответствующих государственных или муниципальных органов.</w:t>
      </w:r>
    </w:p>
    <w:p w:rsidR="00CA726C" w:rsidRDefault="00CA726C">
      <w:pPr>
        <w:autoSpaceDE w:val="0"/>
        <w:autoSpaceDN w:val="0"/>
        <w:adjustRightInd w:val="0"/>
        <w:spacing w:after="0" w:line="240" w:lineRule="auto"/>
        <w:ind w:firstLine="540"/>
        <w:jc w:val="both"/>
      </w:pPr>
      <w:r>
        <w:t>4. В случае, если федеральными законами предусмотрено государственное регулирование цен на отдельные виды товаров, торговых надбавок (наценок) к ценам на них (в том числе установление их предельных (максимального и (или) минимального) уровней органами государственной власти), цены на такие товары, торговые надбавки (наценки) к ценам на них устанавливаются в соответствии с указанными федеральными законами, а также принимаемыми в соответствии с ними нормативными правовыми актами данных органов государственной власти и (или) нормативными правовыми актами органов местного самоуправления.</w:t>
      </w:r>
    </w:p>
    <w:p w:rsidR="00CA726C" w:rsidRDefault="00CA726C">
      <w:pPr>
        <w:autoSpaceDE w:val="0"/>
        <w:autoSpaceDN w:val="0"/>
        <w:adjustRightInd w:val="0"/>
        <w:spacing w:after="0" w:line="240" w:lineRule="auto"/>
        <w:ind w:firstLine="540"/>
        <w:jc w:val="both"/>
      </w:pPr>
      <w:r>
        <w:t>5. В случае, если в течение тридцати календарных дней подряд на территории отдельного субъекта Российской Федерации или территориях субъектов Российской Федерации рост розничных цен на отдельные виды социально значимых продовольственных товаров первой необходимости составит тридцать и более процентов, Правительство Российской Федерации в целях стабилизации розничных цен на данные виды товаров имеет право устанавливать предельно допустимые розничные цены на них на территории такого субъекта Российской Федерации или территориях таких субъектов Российской Федерации на срок не более чем девяносто календарных дней.</w:t>
      </w:r>
    </w:p>
    <w:p w:rsidR="00CA726C" w:rsidRDefault="00CA726C">
      <w:pPr>
        <w:autoSpaceDE w:val="0"/>
        <w:autoSpaceDN w:val="0"/>
        <w:adjustRightInd w:val="0"/>
        <w:spacing w:after="0" w:line="240" w:lineRule="auto"/>
        <w:ind w:firstLine="540"/>
        <w:jc w:val="both"/>
      </w:pPr>
      <w:r>
        <w:t xml:space="preserve">6. </w:t>
      </w:r>
      <w:hyperlink r:id="rId22" w:history="1">
        <w:r>
          <w:rPr>
            <w:color w:val="0000FF"/>
          </w:rPr>
          <w:t>Перечень</w:t>
        </w:r>
      </w:hyperlink>
      <w:r>
        <w:t xml:space="preserve"> отдельных видов социально значимых продовольственных товаров первой необходимости и </w:t>
      </w:r>
      <w:hyperlink r:id="rId23" w:history="1">
        <w:r>
          <w:rPr>
            <w:color w:val="0000FF"/>
          </w:rPr>
          <w:t>порядок</w:t>
        </w:r>
      </w:hyperlink>
      <w:r>
        <w:t xml:space="preserve"> установления предельно допустимых розничных цен на них устанавливаются Правительством Российской Федерации.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 xml:space="preserve">Статья 9. Права и обязанности хозяйствующего субъекта, осуществляющего торговую деятельность, и хозяйствующего субъекта, </w:t>
      </w:r>
      <w:r>
        <w:lastRenderedPageBreak/>
        <w:t>осуществляющего поставки продовольственных товаров, в связи с заключением и исполнением договора поставки продовольственных товаров</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Хозяйствующий субъект, осуществляющий торговую деятельность посредством организации торговой сети, обязан обеспечивать хозяйствующему субъекту, осуществляющему поставки продовольственных товаров,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путем размещения соответствующей информации на своем сайте в информационно-телекоммуникационной сети "Интернет" или путем предоставления запрашиваемой информации безвозмездно в четырнадцатидневный срок со дня получения соответствующего запроса.</w:t>
      </w:r>
    </w:p>
    <w:p w:rsidR="00CA726C" w:rsidRDefault="00CA726C">
      <w:pPr>
        <w:autoSpaceDE w:val="0"/>
        <w:autoSpaceDN w:val="0"/>
        <w:adjustRightInd w:val="0"/>
        <w:spacing w:after="0" w:line="240" w:lineRule="auto"/>
        <w:ind w:firstLine="540"/>
        <w:jc w:val="both"/>
      </w:pPr>
      <w:r>
        <w:t>2. Хозяйствующий субъект, осуществляющий поставки продовольственных товаров, обязан обеспечивать хозяйствующему субъекту, осуществляющему торговую деятельность посредством организации торговой сети, доступ к информации об условиях отбора контрагента для заключения договора поставки продовольственных товаров и о существенных условиях такого договора, к информации о качестве и безопасности поставляемых продовольственных товаров путем размещения соответствующей информации на своем сайте в информационно-телекоммуникационной сети "Интернет" или путем предоставления запрашиваемой информации безвозмездно в четырнадцатидневный срок со дня получения соответствующего запроса.</w:t>
      </w:r>
    </w:p>
    <w:p w:rsidR="00CA726C" w:rsidRDefault="00CA726C">
      <w:pPr>
        <w:autoSpaceDE w:val="0"/>
        <w:autoSpaceDN w:val="0"/>
        <w:adjustRightInd w:val="0"/>
        <w:spacing w:after="0" w:line="240" w:lineRule="auto"/>
        <w:ind w:firstLine="540"/>
        <w:jc w:val="both"/>
      </w:pPr>
      <w:r>
        <w:t xml:space="preserve">3. Цена договора поставки продовольственных товаров, заключаемого между хозяйствующим субъектом, осуществляющим поставки продовольственных товаров, и хозяйствующим субъектом, осуществляющим торговую деятельность, определяется исходя из цены продовольственных товаров, установленной соглашением сторон договора поставки продовольственных товаров с учетом предусмотренных </w:t>
      </w:r>
      <w:hyperlink r:id="rId24" w:history="1">
        <w:r>
          <w:rPr>
            <w:color w:val="0000FF"/>
          </w:rPr>
          <w:t>частями 4</w:t>
        </w:r>
      </w:hyperlink>
      <w:r>
        <w:t xml:space="preserve"> и </w:t>
      </w:r>
      <w:hyperlink r:id="rId25" w:history="1">
        <w:r>
          <w:rPr>
            <w:color w:val="0000FF"/>
          </w:rPr>
          <w:t>5 статьи 8</w:t>
        </w:r>
      </w:hyperlink>
      <w:r>
        <w:t xml:space="preserve"> настоящего Федерального закона положений.</w:t>
      </w:r>
    </w:p>
    <w:p w:rsidR="00CA726C" w:rsidRDefault="00CA726C">
      <w:pPr>
        <w:autoSpaceDE w:val="0"/>
        <w:autoSpaceDN w:val="0"/>
        <w:adjustRightInd w:val="0"/>
        <w:spacing w:after="0" w:line="240" w:lineRule="auto"/>
        <w:ind w:firstLine="540"/>
        <w:jc w:val="both"/>
      </w:pPr>
      <w:r>
        <w:t>4. Соглашением сторон договора поставки продовольственных товаров может предусматриваться включение в его цену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Размер указанного вознаграждения подлежит согласованию сторонами этого договора, включению в его цену и не учитывается при определении цены продовольственных товаров. Размер вознаграждения не может превышать десять процентов от цены приобретенных продовольственных товаров.</w:t>
      </w:r>
    </w:p>
    <w:p w:rsidR="00CA726C" w:rsidRDefault="00CA726C">
      <w:pPr>
        <w:autoSpaceDE w:val="0"/>
        <w:autoSpaceDN w:val="0"/>
        <w:adjustRightInd w:val="0"/>
        <w:spacing w:after="0" w:line="240" w:lineRule="auto"/>
        <w:ind w:firstLine="540"/>
        <w:jc w:val="both"/>
      </w:pPr>
      <w:r>
        <w:t xml:space="preserve">5. Не допускается выплата указанного в </w:t>
      </w:r>
      <w:hyperlink r:id="rId26" w:history="1">
        <w:r>
          <w:rPr>
            <w:color w:val="0000FF"/>
          </w:rPr>
          <w:t>части 4</w:t>
        </w:r>
      </w:hyperlink>
      <w:r>
        <w:t xml:space="preserve"> настоящей статьи вознаграждения в связи с приобретением хозяйствующим субъектом, осуществляющим торговую деятельность, отдельных видов социально </w:t>
      </w:r>
      <w:r>
        <w:lastRenderedPageBreak/>
        <w:t xml:space="preserve">значимых продовольственных товаров, указанных в </w:t>
      </w:r>
      <w:hyperlink r:id="rId27" w:history="1">
        <w:r>
          <w:rPr>
            <w:color w:val="0000FF"/>
          </w:rPr>
          <w:t>перечне</w:t>
        </w:r>
      </w:hyperlink>
      <w:r>
        <w:t>, установленном Правительством Российской Федерации.</w:t>
      </w:r>
    </w:p>
    <w:p w:rsidR="00CA726C" w:rsidRDefault="00CA726C">
      <w:pPr>
        <w:autoSpaceDE w:val="0"/>
        <w:autoSpaceDN w:val="0"/>
        <w:adjustRightInd w:val="0"/>
        <w:spacing w:after="0" w:line="240" w:lineRule="auto"/>
        <w:ind w:firstLine="540"/>
        <w:jc w:val="both"/>
      </w:pPr>
      <w:r>
        <w:t>6. Включение в цену договора поставки продовольственных товаров иных видов вознаграждения за исполнение хозяйствующим субъектом, осуществляющим торговую деятельность, условий этого договора и (или) его изменение не допускаются.</w:t>
      </w:r>
    </w:p>
    <w:p w:rsidR="00CA726C" w:rsidRDefault="00CA726C">
      <w:pPr>
        <w:autoSpaceDE w:val="0"/>
        <w:autoSpaceDN w:val="0"/>
        <w:adjustRightInd w:val="0"/>
        <w:spacing w:after="0" w:line="240" w:lineRule="auto"/>
        <w:ind w:firstLine="540"/>
        <w:jc w:val="both"/>
      </w:pPr>
      <w:r>
        <w:t>7. В случае, если между хозяйствующим субъектом, осуществляющим торговую деятельность, и хозяйствующим субъектом, осуществляющим поставки продовольственных товаров, заключается договор поставки продовольственных товаров с условием оплаты таких товаров через определенное время после их передачи хозяйствующему субъекту, осуществляющему торговую деятельность, срок оплаты таких товаров для установления данным договором определяется по следующим правилам:</w:t>
      </w:r>
    </w:p>
    <w:p w:rsidR="00CA726C" w:rsidRDefault="00CA726C">
      <w:pPr>
        <w:autoSpaceDE w:val="0"/>
        <w:autoSpaceDN w:val="0"/>
        <w:adjustRightInd w:val="0"/>
        <w:spacing w:after="0" w:line="240" w:lineRule="auto"/>
        <w:ind w:firstLine="540"/>
        <w:jc w:val="both"/>
      </w:pPr>
      <w:r>
        <w:t>1) продовольственные товары, на которые срок годности установлен менее чем десять дней, подлежат оплате в срок не позднее чем десять рабочих дней со дня приемки таких товаров хозяйствующим субъектом, осуществляющим торговую деятельность;</w:t>
      </w:r>
    </w:p>
    <w:p w:rsidR="00CA726C" w:rsidRDefault="00CA726C">
      <w:pPr>
        <w:autoSpaceDE w:val="0"/>
        <w:autoSpaceDN w:val="0"/>
        <w:adjustRightInd w:val="0"/>
        <w:spacing w:after="0" w:line="240" w:lineRule="auto"/>
        <w:ind w:firstLine="540"/>
        <w:jc w:val="both"/>
      </w:pPr>
      <w:r>
        <w:t>2) продовольственные товары, на которые срок годности установлен от десяти до тридцати дней включительно, подлежат оплате в срок не позднее чем тридцать календарных дней со дня приемки таких товаров хозяйствующим субъектом, осуществляющим торговую деятельность;</w:t>
      </w:r>
    </w:p>
    <w:p w:rsidR="00CA726C" w:rsidRDefault="00CA726C">
      <w:pPr>
        <w:autoSpaceDE w:val="0"/>
        <w:autoSpaceDN w:val="0"/>
        <w:adjustRightInd w:val="0"/>
        <w:spacing w:after="0" w:line="240" w:lineRule="auto"/>
        <w:ind w:firstLine="540"/>
        <w:jc w:val="both"/>
      </w:pPr>
      <w:r>
        <w:t>3) продовольственные товары, на которые срок годности установлен свыше тридцати дней, а также алкогольная продукция, произведенная на территории Российской Федерации, подлежат оплате в срок не позднее чем сорок пять календарных дней со дня приемки таких товаров хозяйствующим субъектом, осуществляющим торговую деятельность.</w:t>
      </w:r>
    </w:p>
    <w:p w:rsidR="00CA726C" w:rsidRDefault="00CA726C">
      <w:pPr>
        <w:autoSpaceDE w:val="0"/>
        <w:autoSpaceDN w:val="0"/>
        <w:adjustRightInd w:val="0"/>
        <w:spacing w:after="0" w:line="240" w:lineRule="auto"/>
        <w:ind w:firstLine="540"/>
        <w:jc w:val="both"/>
      </w:pPr>
      <w:r>
        <w:t xml:space="preserve">8. Оплата продовольственных товаров в срок, установленный правилами, определенными </w:t>
      </w:r>
      <w:hyperlink r:id="rId28" w:history="1">
        <w:r>
          <w:rPr>
            <w:color w:val="0000FF"/>
          </w:rPr>
          <w:t>частью 7</w:t>
        </w:r>
      </w:hyperlink>
      <w:r>
        <w:t xml:space="preserve"> настоящей статьи, осуществляется при условии исполнения хозяйствующим субъектом, осуществляющим поставки продовольственных товаров, обязанности по передаче документов, относящихся к поставкам таких товаров в соответствии с федеральными законами, иными нормативными правовыми актами Российской Федерации и договором поставки продовольственных товаров.</w:t>
      </w:r>
    </w:p>
    <w:p w:rsidR="00CA726C" w:rsidRDefault="00CA726C">
      <w:pPr>
        <w:autoSpaceDE w:val="0"/>
        <w:autoSpaceDN w:val="0"/>
        <w:adjustRightInd w:val="0"/>
        <w:spacing w:after="0" w:line="240" w:lineRule="auto"/>
        <w:ind w:firstLine="540"/>
        <w:jc w:val="both"/>
      </w:pPr>
      <w:r>
        <w:t xml:space="preserve">9. В случае, если хозяйствующий субъект, осуществляющий поставки продовольственных товаров, не передает или отказывается передать хозяйствующему субъекту, осуществляющему торговую деятельность, документы, которые он должен передать в соответствии с федеральными законами, иными нормативными правовыми актами Российской Федерации и договором поставки продовольственных товаров, сроки оплаты продовольственных товаров, установленные правилами, определенными </w:t>
      </w:r>
      <w:hyperlink r:id="rId29" w:history="1">
        <w:r>
          <w:rPr>
            <w:color w:val="0000FF"/>
          </w:rPr>
          <w:t>частью 7</w:t>
        </w:r>
      </w:hyperlink>
      <w:r>
        <w:t xml:space="preserve"> настоящей статьи, увеличиваются на период предоставления хозяйствующим субъектом, осуществляющим поставки продовольственных товаров, по запросу хозяйствующего субъекта, осуществляющего торговую деятельность, указанных документов.</w:t>
      </w:r>
    </w:p>
    <w:p w:rsidR="00CA726C" w:rsidRDefault="00CA726C">
      <w:pPr>
        <w:autoSpaceDE w:val="0"/>
        <w:autoSpaceDN w:val="0"/>
        <w:adjustRightInd w:val="0"/>
        <w:spacing w:after="0" w:line="240" w:lineRule="auto"/>
        <w:ind w:firstLine="540"/>
        <w:jc w:val="both"/>
      </w:pPr>
      <w:r>
        <w:lastRenderedPageBreak/>
        <w:t>10. 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 а также ответственности за несоблюдение указанного запрета сторонами такого договора.</w:t>
      </w:r>
    </w:p>
    <w:p w:rsidR="00CA726C" w:rsidRDefault="00CA726C">
      <w:pPr>
        <w:autoSpaceDE w:val="0"/>
        <w:autoSpaceDN w:val="0"/>
        <w:adjustRightInd w:val="0"/>
        <w:spacing w:after="0" w:line="240" w:lineRule="auto"/>
        <w:ind w:firstLine="540"/>
        <w:jc w:val="both"/>
      </w:pPr>
      <w:r>
        <w:t>11. Услуги по рекламированию продовольственных товаров, маркетингу и подобные услуги, направленные на продвижение продовольственных товаров, могут оказываться хозяйствующим субъектом, осуществляющим торговую деятельность, на основании договоров возмездного оказания соответствующих услуг.</w:t>
      </w:r>
    </w:p>
    <w:p w:rsidR="00CA726C" w:rsidRDefault="00CA726C">
      <w:pPr>
        <w:autoSpaceDE w:val="0"/>
        <w:autoSpaceDN w:val="0"/>
        <w:adjustRightInd w:val="0"/>
        <w:spacing w:after="0" w:line="240" w:lineRule="auto"/>
        <w:ind w:firstLine="540"/>
        <w:jc w:val="both"/>
      </w:pPr>
      <w:r>
        <w:t>12. Включение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 подобных услуг, направленных на продвижение продовольственных товаров, а также заключение договора поставки продовольственных товаров путем понуждения к заключению договора возмездного оказания услуг, направленных на продвижение продовольственных товаров, не допускается.</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10. Особенности размещения нестационарных торговых объектов</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CA726C" w:rsidRDefault="00CA726C">
      <w:pPr>
        <w:autoSpaceDE w:val="0"/>
        <w:autoSpaceDN w:val="0"/>
        <w:adjustRightInd w:val="0"/>
        <w:spacing w:after="0" w:line="240" w:lineRule="auto"/>
        <w:ind w:firstLine="540"/>
        <w:jc w:val="both"/>
      </w:pPr>
      <w:r>
        <w:t xml:space="preserve">2. </w:t>
      </w:r>
      <w:hyperlink r:id="rId30" w:history="1">
        <w:r>
          <w:rPr>
            <w:color w:val="0000FF"/>
          </w:rPr>
          <w:t>Порядок</w:t>
        </w:r>
      </w:hyperlink>
      <w:r>
        <w:t xml:space="preserve"> включения в схему размещения, указанную в </w:t>
      </w:r>
      <w:hyperlink r:id="rId31" w:history="1">
        <w:r>
          <w:rPr>
            <w:color w:val="0000FF"/>
          </w:rPr>
          <w:t>части 1</w:t>
        </w:r>
      </w:hyperlink>
      <w: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rsidR="00CA726C" w:rsidRDefault="00CA726C">
      <w:pPr>
        <w:autoSpaceDE w:val="0"/>
        <w:autoSpaceDN w:val="0"/>
        <w:adjustRightInd w:val="0"/>
        <w:spacing w:after="0" w:line="240" w:lineRule="auto"/>
        <w:ind w:firstLine="540"/>
        <w:jc w:val="both"/>
      </w:pPr>
      <w: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CA726C" w:rsidRDefault="00CA726C">
      <w:pPr>
        <w:autoSpaceDE w:val="0"/>
        <w:autoSpaceDN w:val="0"/>
        <w:adjustRightInd w:val="0"/>
        <w:spacing w:after="0" w:line="240" w:lineRule="auto"/>
        <w:ind w:firstLine="540"/>
        <w:jc w:val="both"/>
      </w:pPr>
      <w: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rsidR="00CA726C" w:rsidRDefault="00CA726C">
      <w:pPr>
        <w:autoSpaceDE w:val="0"/>
        <w:autoSpaceDN w:val="0"/>
        <w:adjustRightInd w:val="0"/>
        <w:spacing w:after="0" w:line="240" w:lineRule="auto"/>
        <w:ind w:firstLine="540"/>
        <w:jc w:val="both"/>
      </w:pPr>
      <w:r>
        <w:t xml:space="preserve">5. Схема размещения нестационарных торговых объектов и вносимые в нее изменения подлежат опубликованию в порядке, установленном для </w:t>
      </w:r>
      <w:r>
        <w:lastRenderedPageBreak/>
        <w:t>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rsidR="00CA726C" w:rsidRDefault="00CA726C">
      <w:pPr>
        <w:autoSpaceDE w:val="0"/>
        <w:autoSpaceDN w:val="0"/>
        <w:adjustRightInd w:val="0"/>
        <w:spacing w:after="0" w:line="240" w:lineRule="auto"/>
        <w:ind w:firstLine="540"/>
        <w:jc w:val="both"/>
      </w:pPr>
      <w: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rsidR="00CA726C" w:rsidRDefault="00CA726C">
      <w:pPr>
        <w:autoSpaceDE w:val="0"/>
        <w:autoSpaceDN w:val="0"/>
        <w:adjustRightInd w:val="0"/>
        <w:spacing w:after="0" w:line="240" w:lineRule="auto"/>
        <w:ind w:firstLine="540"/>
        <w:jc w:val="both"/>
      </w:pPr>
      <w: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11. Требования к организации ярмарок и продажи товаров (выполнения работ, оказания услуг) на них</w:t>
      </w:r>
    </w:p>
    <w:p w:rsidR="00CA726C" w:rsidRDefault="00CA726C">
      <w:pPr>
        <w:autoSpaceDE w:val="0"/>
        <w:autoSpaceDN w:val="0"/>
        <w:adjustRightInd w:val="0"/>
        <w:spacing w:after="0" w:line="240" w:lineRule="auto"/>
        <w:jc w:val="both"/>
      </w:pPr>
      <w:r>
        <w:t xml:space="preserve">(в ред. Федерального </w:t>
      </w:r>
      <w:hyperlink r:id="rId32" w:history="1">
        <w:r>
          <w:rPr>
            <w:color w:val="0000FF"/>
          </w:rPr>
          <w:t>закона</w:t>
        </w:r>
      </w:hyperlink>
      <w:r>
        <w:t xml:space="preserve"> от 23.12.2010 N 369-ФЗ)</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Ярмарки организуются органами государственной власти, органами местного самоуправления, юридическими лицами, индивидуальными предпринимателями (далее - организатор ярмарки). Организация ярмарок и продажи товаров (выполнения работ, оказания услуг) на них осуществляется в порядке, установленном нормативными правовыми актами субъектов Российской Федерации, на территориях которых такие ярмарки организуются. В случае, если организатором ярмарки является федеральный орган государственной власти, порядок организации ярмарки и продажи товаров (выполнения работ, оказания услуг) на ней устанавливается организатором ярмарки с учетом положений настоящей статьи.</w:t>
      </w:r>
    </w:p>
    <w:p w:rsidR="00CA726C" w:rsidRDefault="00CA726C">
      <w:pPr>
        <w:autoSpaceDE w:val="0"/>
        <w:autoSpaceDN w:val="0"/>
        <w:adjustRightInd w:val="0"/>
        <w:spacing w:after="0" w:line="240" w:lineRule="auto"/>
        <w:jc w:val="both"/>
      </w:pPr>
      <w:r>
        <w:t xml:space="preserve">(в ред. Федерального </w:t>
      </w:r>
      <w:hyperlink r:id="rId33" w:history="1">
        <w:r>
          <w:rPr>
            <w:color w:val="0000FF"/>
          </w:rPr>
          <w:t>закона</w:t>
        </w:r>
      </w:hyperlink>
      <w:r>
        <w:t xml:space="preserve"> от 23.12.2010 N 369-ФЗ)</w:t>
      </w:r>
    </w:p>
    <w:p w:rsidR="00CA726C" w:rsidRDefault="00CA726C">
      <w:pPr>
        <w:autoSpaceDE w:val="0"/>
        <w:autoSpaceDN w:val="0"/>
        <w:adjustRightInd w:val="0"/>
        <w:spacing w:after="0" w:line="240" w:lineRule="auto"/>
        <w:ind w:firstLine="540"/>
        <w:jc w:val="both"/>
      </w:pPr>
      <w:r>
        <w:t>2. Организатор ярмарки разрабатывает и утверждает план мероприятий по организации ярмарки и продажи товаров (выполнения работ, оказания услуг) на ней, а также определяет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CA726C" w:rsidRDefault="00CA726C">
      <w:pPr>
        <w:autoSpaceDE w:val="0"/>
        <w:autoSpaceDN w:val="0"/>
        <w:adjustRightInd w:val="0"/>
        <w:spacing w:after="0" w:line="240" w:lineRule="auto"/>
        <w:jc w:val="both"/>
      </w:pPr>
      <w:r>
        <w:t xml:space="preserve">(в ред. Федерального </w:t>
      </w:r>
      <w:hyperlink r:id="rId34" w:history="1">
        <w:r>
          <w:rPr>
            <w:color w:val="0000FF"/>
          </w:rPr>
          <w:t>закона</w:t>
        </w:r>
      </w:hyperlink>
      <w:r>
        <w:t xml:space="preserve"> от 23.12.2010 N 369-ФЗ)</w:t>
      </w:r>
    </w:p>
    <w:p w:rsidR="00CA726C" w:rsidRDefault="00CA726C">
      <w:pPr>
        <w:autoSpaceDE w:val="0"/>
        <w:autoSpaceDN w:val="0"/>
        <w:adjustRightInd w:val="0"/>
        <w:spacing w:after="0" w:line="240" w:lineRule="auto"/>
        <w:ind w:firstLine="540"/>
        <w:jc w:val="both"/>
      </w:pPr>
      <w:r>
        <w:t>3. Организатор ярмарки опубликовывает в средствах массовой информации и размещает на своем сайте в информационно-телекоммуникационной сети "Интернет" информацию о плане мероприятий по организации ярмарки и продажи товаров (выполнения работ, оказания услуг) на ней.</w:t>
      </w:r>
    </w:p>
    <w:p w:rsidR="00CA726C" w:rsidRDefault="00CA726C">
      <w:pPr>
        <w:autoSpaceDE w:val="0"/>
        <w:autoSpaceDN w:val="0"/>
        <w:adjustRightInd w:val="0"/>
        <w:spacing w:after="0" w:line="240" w:lineRule="auto"/>
        <w:jc w:val="both"/>
      </w:pPr>
      <w:r>
        <w:t xml:space="preserve">(в ред. Федерального </w:t>
      </w:r>
      <w:hyperlink r:id="rId35" w:history="1">
        <w:r>
          <w:rPr>
            <w:color w:val="0000FF"/>
          </w:rPr>
          <w:t>закона</w:t>
        </w:r>
      </w:hyperlink>
      <w:r>
        <w:t xml:space="preserve"> от 23.12.2010 N 369-ФЗ)</w:t>
      </w:r>
    </w:p>
    <w:p w:rsidR="00CA726C" w:rsidRDefault="00CA726C">
      <w:pPr>
        <w:autoSpaceDE w:val="0"/>
        <w:autoSpaceDN w:val="0"/>
        <w:adjustRightInd w:val="0"/>
        <w:spacing w:after="0" w:line="240" w:lineRule="auto"/>
        <w:ind w:firstLine="540"/>
        <w:jc w:val="both"/>
      </w:pPr>
      <w:r>
        <w:lastRenderedPageBreak/>
        <w:t>4. Места для продажи товаров (выполнения работ, оказания услуг) на ярмарке предоставляются юридическим лицам, индивидуальным предпринимателям, а также гражданам (в том числе гражданам, ведущим крестьянские (фермерские) хозяйства, личные подсобные хозяйства или занимающимся садоводством, огородничеством, животноводством).</w:t>
      </w:r>
    </w:p>
    <w:p w:rsidR="00CA726C" w:rsidRDefault="00CA726C">
      <w:pPr>
        <w:autoSpaceDE w:val="0"/>
        <w:autoSpaceDN w:val="0"/>
        <w:adjustRightInd w:val="0"/>
        <w:spacing w:after="0" w:line="240" w:lineRule="auto"/>
        <w:jc w:val="both"/>
      </w:pPr>
      <w:r>
        <w:t xml:space="preserve">(в ред. Федерального </w:t>
      </w:r>
      <w:hyperlink r:id="rId36" w:history="1">
        <w:r>
          <w:rPr>
            <w:color w:val="0000FF"/>
          </w:rPr>
          <w:t>закона</w:t>
        </w:r>
      </w:hyperlink>
      <w:r>
        <w:t xml:space="preserve"> от 23.12.2010 N 369-ФЗ)</w:t>
      </w:r>
    </w:p>
    <w:p w:rsidR="00CA726C" w:rsidRDefault="00CA726C">
      <w:pPr>
        <w:autoSpaceDE w:val="0"/>
        <w:autoSpaceDN w:val="0"/>
        <w:adjustRightInd w:val="0"/>
        <w:spacing w:after="0" w:line="240" w:lineRule="auto"/>
        <w:ind w:firstLine="540"/>
        <w:jc w:val="both"/>
      </w:pPr>
      <w:r>
        <w:t>5.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CA726C" w:rsidRDefault="00CA726C">
      <w:pPr>
        <w:autoSpaceDE w:val="0"/>
        <w:autoSpaceDN w:val="0"/>
        <w:adjustRightInd w:val="0"/>
        <w:spacing w:after="0" w:line="240" w:lineRule="auto"/>
        <w:jc w:val="both"/>
      </w:pPr>
      <w:r>
        <w:t xml:space="preserve">(в ред. Федерального </w:t>
      </w:r>
      <w:hyperlink r:id="rId37" w:history="1">
        <w:r>
          <w:rPr>
            <w:color w:val="0000FF"/>
          </w:rPr>
          <w:t>закона</w:t>
        </w:r>
      </w:hyperlink>
      <w:r>
        <w:t xml:space="preserve"> от 23.12.2010 N 369-ФЗ)</w:t>
      </w:r>
    </w:p>
    <w:p w:rsidR="00CA726C" w:rsidRDefault="00CA726C">
      <w:pPr>
        <w:autoSpaceDE w:val="0"/>
        <w:autoSpaceDN w:val="0"/>
        <w:adjustRightInd w:val="0"/>
        <w:spacing w:after="0" w:line="240" w:lineRule="auto"/>
        <w:ind w:firstLine="540"/>
        <w:jc w:val="both"/>
      </w:pPr>
      <w:r>
        <w:t xml:space="preserve">6. Требования к организации продажи товаров (в том числе товаров, подлежащих продаже на ярмарках соответствующих типов и включению в соответствующий перечень) и выполнения работ, оказания услуг на ярмарках устанавливаются нормативными правовыми актами субъектов Российской Федерации с учетом требований, установленных </w:t>
      </w:r>
      <w:hyperlink r:id="rId38" w:history="1">
        <w:r>
          <w:rPr>
            <w:color w:val="0000FF"/>
          </w:rPr>
          <w:t>законодательством</w:t>
        </w:r>
      </w:hyperlink>
      <w:r>
        <w:t xml:space="preserve"> Российской Федерации о защите прав потребителей, </w:t>
      </w:r>
      <w:hyperlink r:id="rId39" w:history="1">
        <w:r>
          <w:rPr>
            <w:color w:val="0000FF"/>
          </w:rPr>
          <w:t>законодательством</w:t>
        </w:r>
      </w:hyperlink>
      <w:r>
        <w:t xml:space="preserve"> Российской Федерации в области обеспечения санитарно-эпидемиологического благополучия населения, </w:t>
      </w:r>
      <w:hyperlink r:id="rId40" w:history="1">
        <w:r>
          <w:rPr>
            <w:color w:val="0000FF"/>
          </w:rPr>
          <w:t>законодательством</w:t>
        </w:r>
      </w:hyperlink>
      <w:r>
        <w:t xml:space="preserve"> Российской Федерации о пожарной безопасности, </w:t>
      </w:r>
      <w:hyperlink r:id="rId41" w:history="1">
        <w:r>
          <w:rPr>
            <w:color w:val="0000FF"/>
          </w:rPr>
          <w:t>законодательством</w:t>
        </w:r>
      </w:hyperlink>
      <w:r>
        <w:t xml:space="preserve"> в области охраны окружающей среды, и других установленных федеральными законами требований.</w:t>
      </w:r>
    </w:p>
    <w:p w:rsidR="00CA726C" w:rsidRDefault="00CA726C">
      <w:pPr>
        <w:autoSpaceDE w:val="0"/>
        <w:autoSpaceDN w:val="0"/>
        <w:adjustRightInd w:val="0"/>
        <w:spacing w:after="0" w:line="240" w:lineRule="auto"/>
        <w:jc w:val="both"/>
      </w:pPr>
      <w:r>
        <w:t xml:space="preserve">(часть 6 в ред. Федерального </w:t>
      </w:r>
      <w:hyperlink r:id="rId42" w:history="1">
        <w:r>
          <w:rPr>
            <w:color w:val="0000FF"/>
          </w:rPr>
          <w:t>закона</w:t>
        </w:r>
      </w:hyperlink>
      <w:r>
        <w:t xml:space="preserve"> от 23.12.2010 N 369-ФЗ)</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12. Соглашения между ассоциациями, союзами, иными некоммерческими организациями, объединяющими хозяйствующих субъектов, осуществляющих торговую деятельность, и ассоциациями, союзами, иными некоммерческими организациями, объединяющими хозяйствующих субъектов, осуществляющих поставки товаров</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Ассоциации, союзы, иные некоммерческие организации, объединяющие хозяйствующих субъектов, осуществляющих торговую деятельность, вправе заключать соглашения с ассоциациями, союзами, иными некоммерческими организациями, объединяющими хозяйствующих субъектов, осуществляющих поставки товаров, в целях формирования принципа добросовестности при заключении между ними договоров и исполнении ими договоров.</w:t>
      </w:r>
    </w:p>
    <w:p w:rsidR="00CA726C" w:rsidRDefault="00CA726C">
      <w:pPr>
        <w:autoSpaceDE w:val="0"/>
        <w:autoSpaceDN w:val="0"/>
        <w:adjustRightInd w:val="0"/>
        <w:spacing w:after="0" w:line="240" w:lineRule="auto"/>
        <w:ind w:firstLine="540"/>
        <w:jc w:val="both"/>
      </w:pPr>
      <w:r>
        <w:t xml:space="preserve">2. Указанные в </w:t>
      </w:r>
      <w:hyperlink r:id="rId43" w:history="1">
        <w:r>
          <w:rPr>
            <w:color w:val="0000FF"/>
          </w:rPr>
          <w:t>части 1</w:t>
        </w:r>
      </w:hyperlink>
      <w:r>
        <w:t xml:space="preserve"> настоящей статьи соглашения заключаются в соответствии с требованиями антимонопольного </w:t>
      </w:r>
      <w:hyperlink r:id="rId44" w:history="1">
        <w:r>
          <w:rPr>
            <w:color w:val="0000FF"/>
          </w:rPr>
          <w:t>законодательства</w:t>
        </w:r>
      </w:hyperlink>
      <w:r>
        <w:t xml:space="preserve"> Российской Федерации.</w:t>
      </w:r>
    </w:p>
    <w:p w:rsidR="00CA726C" w:rsidRDefault="00CA726C">
      <w:pPr>
        <w:autoSpaceDE w:val="0"/>
        <w:autoSpaceDN w:val="0"/>
        <w:adjustRightInd w:val="0"/>
        <w:spacing w:after="0" w:line="240" w:lineRule="auto"/>
        <w:ind w:firstLine="540"/>
        <w:jc w:val="both"/>
      </w:pPr>
    </w:p>
    <w:p w:rsidR="00CA726C" w:rsidRDefault="00CA726C">
      <w:pPr>
        <w:pStyle w:val="ConsPlusTitle"/>
        <w:widowControl/>
        <w:jc w:val="center"/>
        <w:outlineLvl w:val="0"/>
      </w:pPr>
      <w:r>
        <w:lastRenderedPageBreak/>
        <w:t>Глава 3. АНТИМОНОПОЛЬНОЕ РЕГУЛИРОВАНИЕ, ГОСУДАРСТВЕННЫЙ</w:t>
      </w:r>
    </w:p>
    <w:p w:rsidR="00CA726C" w:rsidRDefault="00CA726C">
      <w:pPr>
        <w:pStyle w:val="ConsPlusTitle"/>
        <w:widowControl/>
        <w:jc w:val="center"/>
      </w:pPr>
      <w:r>
        <w:t>КОНТРОЛЬ (НАДЗОР), МУНИЦИПАЛЬНЫЙ КОНТРОЛЬ В ОБЛАСТИ</w:t>
      </w:r>
    </w:p>
    <w:p w:rsidR="00CA726C" w:rsidRDefault="00CA726C">
      <w:pPr>
        <w:pStyle w:val="ConsPlusTitle"/>
        <w:widowControl/>
        <w:jc w:val="center"/>
      </w:pPr>
      <w:r>
        <w:t>ТОРГОВОЙ ДЕЯТЕЛЬНОСТИ</w:t>
      </w:r>
    </w:p>
    <w:p w:rsidR="00CA726C" w:rsidRDefault="00CA726C">
      <w:pPr>
        <w:autoSpaceDE w:val="0"/>
        <w:autoSpaceDN w:val="0"/>
        <w:adjustRightInd w:val="0"/>
        <w:spacing w:after="0" w:line="240" w:lineRule="auto"/>
        <w:ind w:firstLine="540"/>
        <w:jc w:val="both"/>
      </w:pPr>
    </w:p>
    <w:p w:rsidR="00CA726C" w:rsidRDefault="00CA726C">
      <w:pPr>
        <w:pStyle w:val="ConsPlusNonformat"/>
        <w:widowControl/>
        <w:pBdr>
          <w:top w:val="single" w:sz="6" w:space="0" w:color="auto"/>
        </w:pBdr>
        <w:rPr>
          <w:sz w:val="2"/>
          <w:szCs w:val="2"/>
        </w:rPr>
      </w:pPr>
    </w:p>
    <w:p w:rsidR="00CA726C" w:rsidRDefault="00CA726C">
      <w:pPr>
        <w:autoSpaceDE w:val="0"/>
        <w:autoSpaceDN w:val="0"/>
        <w:adjustRightInd w:val="0"/>
        <w:spacing w:after="0" w:line="240" w:lineRule="auto"/>
        <w:ind w:firstLine="540"/>
        <w:jc w:val="both"/>
      </w:pPr>
      <w:r>
        <w:t xml:space="preserve">О разъяснении статьи 13 см. </w:t>
      </w:r>
      <w:hyperlink r:id="rId45" w:history="1">
        <w:r>
          <w:rPr>
            <w:color w:val="0000FF"/>
          </w:rPr>
          <w:t>Методическое пособие</w:t>
        </w:r>
      </w:hyperlink>
      <w:r>
        <w:t xml:space="preserve"> для предпринимателей</w:t>
      </w:r>
    </w:p>
    <w:p w:rsidR="00CA726C" w:rsidRDefault="00CA726C">
      <w:pPr>
        <w:pStyle w:val="ConsPlusNonformat"/>
        <w:widowControl/>
        <w:pBdr>
          <w:top w:val="single" w:sz="6" w:space="0" w:color="auto"/>
        </w:pBdr>
        <w:rPr>
          <w:sz w:val="2"/>
          <w:szCs w:val="2"/>
        </w:rPr>
      </w:pPr>
    </w:p>
    <w:p w:rsidR="00CA726C" w:rsidRDefault="00CA726C">
      <w:pPr>
        <w:autoSpaceDE w:val="0"/>
        <w:autoSpaceDN w:val="0"/>
        <w:adjustRightInd w:val="0"/>
        <w:spacing w:after="0" w:line="240" w:lineRule="auto"/>
        <w:ind w:firstLine="540"/>
        <w:jc w:val="both"/>
        <w:outlineLvl w:val="1"/>
      </w:pPr>
      <w:r>
        <w:t>Статья 13. Антимонопольные правила для хозяйствующих субъектов, осуществляющих торговую деятельность, и хозяйствующих субъектов, осуществляющих поставки продовольственных товаров</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w:t>
      </w:r>
    </w:p>
    <w:p w:rsidR="00CA726C" w:rsidRDefault="00CA726C">
      <w:pPr>
        <w:autoSpaceDE w:val="0"/>
        <w:autoSpaceDN w:val="0"/>
        <w:adjustRightInd w:val="0"/>
        <w:spacing w:after="0" w:line="240" w:lineRule="auto"/>
        <w:ind w:firstLine="540"/>
        <w:jc w:val="both"/>
      </w:pPr>
      <w:r>
        <w:t>1) создавать дискриминационные условия, в том числе:</w:t>
      </w:r>
    </w:p>
    <w:p w:rsidR="00CA726C" w:rsidRDefault="00CA726C">
      <w:pPr>
        <w:autoSpaceDE w:val="0"/>
        <w:autoSpaceDN w:val="0"/>
        <w:adjustRightInd w:val="0"/>
        <w:spacing w:after="0" w:line="240" w:lineRule="auto"/>
        <w:ind w:firstLine="540"/>
        <w:jc w:val="both"/>
      </w:pPr>
      <w:r>
        <w:t>а) создавать препятствия для доступа на товарный рынок или выхода из товарного рынка других хозяйствующих субъектов;</w:t>
      </w:r>
    </w:p>
    <w:p w:rsidR="00CA726C" w:rsidRDefault="00CA726C">
      <w:pPr>
        <w:autoSpaceDE w:val="0"/>
        <w:autoSpaceDN w:val="0"/>
        <w:adjustRightInd w:val="0"/>
        <w:spacing w:after="0" w:line="240" w:lineRule="auto"/>
        <w:ind w:firstLine="540"/>
        <w:jc w:val="both"/>
      </w:pPr>
      <w:r>
        <w:t>б) нарушать установленный нормативными правовыми актами порядок ценообразования;</w:t>
      </w:r>
    </w:p>
    <w:p w:rsidR="00CA726C" w:rsidRDefault="00CA726C">
      <w:pPr>
        <w:autoSpaceDE w:val="0"/>
        <w:autoSpaceDN w:val="0"/>
        <w:adjustRightInd w:val="0"/>
        <w:spacing w:after="0" w:line="240" w:lineRule="auto"/>
        <w:ind w:firstLine="540"/>
        <w:jc w:val="both"/>
      </w:pPr>
      <w:r>
        <w:t>2) навязывать контрагенту условия:</w:t>
      </w:r>
    </w:p>
    <w:p w:rsidR="00CA726C" w:rsidRDefault="00CA726C">
      <w:pPr>
        <w:autoSpaceDE w:val="0"/>
        <w:autoSpaceDN w:val="0"/>
        <w:adjustRightInd w:val="0"/>
        <w:spacing w:after="0" w:line="240" w:lineRule="auto"/>
        <w:ind w:firstLine="540"/>
        <w:jc w:val="both"/>
      </w:pPr>
      <w:r>
        <w:t>а) о запрете на заключение хозяйствующим субъектом договоров поставки продовольственных товаров с другими хозяйствующими субъектами, осуществляющими аналогичную деятельность, а также с другими хозяйствующими субъектами на аналогичных или иных условиях;</w:t>
      </w:r>
    </w:p>
    <w:p w:rsidR="00CA726C" w:rsidRDefault="00CA726C">
      <w:pPr>
        <w:autoSpaceDE w:val="0"/>
        <w:autoSpaceDN w:val="0"/>
        <w:adjustRightInd w:val="0"/>
        <w:spacing w:after="0" w:line="240" w:lineRule="auto"/>
        <w:ind w:firstLine="540"/>
        <w:jc w:val="both"/>
      </w:pPr>
      <w:r>
        <w:t>б) об ответственности за неисполнение обязательства хозяйствующего субъекта о поставках продовольственных товаров на условиях, которые лучше, чем условия для других хозяйствующих субъектов, осуществляющих аналогичную деятельность;</w:t>
      </w:r>
    </w:p>
    <w:p w:rsidR="00CA726C" w:rsidRDefault="00CA726C">
      <w:pPr>
        <w:autoSpaceDE w:val="0"/>
        <w:autoSpaceDN w:val="0"/>
        <w:adjustRightInd w:val="0"/>
        <w:spacing w:after="0" w:line="240" w:lineRule="auto"/>
        <w:ind w:firstLine="540"/>
        <w:jc w:val="both"/>
      </w:pPr>
      <w:r>
        <w:t>в) о предоставлении хозяйствующим субъектом контрагенту сведений о заключаемых данным хозяйствующим субъектом договорах с другими хозяйствующими субъектами, осуществляющими аналогичную деятельность;</w:t>
      </w:r>
    </w:p>
    <w:p w:rsidR="00CA726C" w:rsidRDefault="00CA726C">
      <w:pPr>
        <w:autoSpaceDE w:val="0"/>
        <w:autoSpaceDN w:val="0"/>
        <w:adjustRightInd w:val="0"/>
        <w:spacing w:after="0" w:line="240" w:lineRule="auto"/>
        <w:ind w:firstLine="540"/>
        <w:jc w:val="both"/>
      </w:pPr>
      <w:r>
        <w:t>г) о внесении хозяйствующим субъектом, осуществляющим поставки продовольственных товаров, платы за право поставок таких товаров хозяйствующему субъекту, осуществляющему торговую деятельность посредством организации торговой сети, в функционирующие или открываемые торговые объекты;</w:t>
      </w:r>
    </w:p>
    <w:p w:rsidR="00CA726C" w:rsidRDefault="00CA726C">
      <w:pPr>
        <w:autoSpaceDE w:val="0"/>
        <w:autoSpaceDN w:val="0"/>
        <w:adjustRightInd w:val="0"/>
        <w:spacing w:after="0" w:line="240" w:lineRule="auto"/>
        <w:ind w:firstLine="540"/>
        <w:jc w:val="both"/>
      </w:pPr>
      <w:r>
        <w:t>д) о внесении хозяйствующим субъектом платы за изменение ассортимента продовольственных товаров;</w:t>
      </w:r>
    </w:p>
    <w:p w:rsidR="00CA726C" w:rsidRDefault="00CA726C">
      <w:pPr>
        <w:autoSpaceDE w:val="0"/>
        <w:autoSpaceDN w:val="0"/>
        <w:adjustRightInd w:val="0"/>
        <w:spacing w:after="0" w:line="240" w:lineRule="auto"/>
        <w:ind w:firstLine="540"/>
        <w:jc w:val="both"/>
      </w:pPr>
      <w:r>
        <w:t>е) о снижении хозяйствующим субъектом, осуществляющим поставки продовольственных товаров, их цены до уровня, который при условии установления торговой надбавки (наценки) к их цене не превысит минимальную цену таких товаров при их продаже хозяйствующими субъектами, осуществляющими аналогичную деятельность;</w:t>
      </w:r>
    </w:p>
    <w:p w:rsidR="00CA726C" w:rsidRDefault="00CA726C">
      <w:pPr>
        <w:autoSpaceDE w:val="0"/>
        <w:autoSpaceDN w:val="0"/>
        <w:adjustRightInd w:val="0"/>
        <w:spacing w:after="0" w:line="240" w:lineRule="auto"/>
        <w:ind w:firstLine="540"/>
        <w:jc w:val="both"/>
      </w:pPr>
      <w:r>
        <w:lastRenderedPageBreak/>
        <w:t>ж) о возмещении хозяйствующим субъектом, осуществляющим поставки продовольственных товаров, убытков в связи с утратой или повреждением таких товаров после перехода права собственности на такие товары, за исключением случаев, если утрата или повреждение произошли по вине хозяйствующего субъекта, осуществляющего поставки таких товаров;</w:t>
      </w:r>
    </w:p>
    <w:p w:rsidR="00CA726C" w:rsidRDefault="00CA726C">
      <w:pPr>
        <w:autoSpaceDE w:val="0"/>
        <w:autoSpaceDN w:val="0"/>
        <w:adjustRightInd w:val="0"/>
        <w:spacing w:after="0" w:line="240" w:lineRule="auto"/>
        <w:ind w:firstLine="540"/>
        <w:jc w:val="both"/>
      </w:pPr>
      <w:r>
        <w:t>з) о возмещении хозяйствующим субъектом затрат, не связанных с исполнением договора поставки продовольственных товаров и последующей продажей конкретной партии таких товаров;</w:t>
      </w:r>
    </w:p>
    <w:p w:rsidR="00CA726C" w:rsidRDefault="00CA726C">
      <w:pPr>
        <w:pStyle w:val="ConsPlusNonformat"/>
        <w:widowControl/>
        <w:pBdr>
          <w:top w:val="single" w:sz="6" w:space="0" w:color="auto"/>
        </w:pBdr>
        <w:rPr>
          <w:sz w:val="2"/>
          <w:szCs w:val="2"/>
        </w:rPr>
      </w:pPr>
    </w:p>
    <w:p w:rsidR="00CA726C" w:rsidRDefault="00CA726C">
      <w:pPr>
        <w:autoSpaceDE w:val="0"/>
        <w:autoSpaceDN w:val="0"/>
        <w:adjustRightInd w:val="0"/>
        <w:spacing w:after="0" w:line="240" w:lineRule="auto"/>
        <w:ind w:firstLine="540"/>
        <w:jc w:val="both"/>
      </w:pPr>
      <w:r>
        <w:t xml:space="preserve">О разъяснении подпункта "и" пункта 2 части 1 статьи 13 см. </w:t>
      </w:r>
      <w:hyperlink r:id="rId46" w:history="1">
        <w:r>
          <w:rPr>
            <w:color w:val="0000FF"/>
          </w:rPr>
          <w:t>письмо</w:t>
        </w:r>
      </w:hyperlink>
      <w:r>
        <w:t xml:space="preserve"> ФАС РФ от 15.07.2010 N ИА/22313.</w:t>
      </w:r>
    </w:p>
    <w:p w:rsidR="00CA726C" w:rsidRDefault="00CA726C">
      <w:pPr>
        <w:pStyle w:val="ConsPlusNonformat"/>
        <w:widowControl/>
        <w:pBdr>
          <w:top w:val="single" w:sz="6" w:space="0" w:color="auto"/>
        </w:pBdr>
        <w:rPr>
          <w:sz w:val="2"/>
          <w:szCs w:val="2"/>
        </w:rPr>
      </w:pPr>
    </w:p>
    <w:p w:rsidR="00CA726C" w:rsidRDefault="00CA726C">
      <w:pPr>
        <w:autoSpaceDE w:val="0"/>
        <w:autoSpaceDN w:val="0"/>
        <w:adjustRightInd w:val="0"/>
        <w:spacing w:after="0" w:line="240" w:lineRule="auto"/>
        <w:ind w:firstLine="540"/>
        <w:jc w:val="both"/>
      </w:pPr>
      <w:r>
        <w:t xml:space="preserve">и) о возврате хозяйствующему субъекту, осуществившему поставки продовольственных товаров, таких товаров, не проданных по истечении определенного срока, за исключением случаев, если возврат таких товаров допускается или предусмотрен </w:t>
      </w:r>
      <w:hyperlink r:id="rId47" w:history="1">
        <w:r>
          <w:rPr>
            <w:color w:val="0000FF"/>
          </w:rPr>
          <w:t>законодательством</w:t>
        </w:r>
      </w:hyperlink>
      <w:r>
        <w:t xml:space="preserve"> Российской Федерации;</w:t>
      </w:r>
    </w:p>
    <w:p w:rsidR="00CA726C" w:rsidRDefault="00CA726C">
      <w:pPr>
        <w:autoSpaceDE w:val="0"/>
        <w:autoSpaceDN w:val="0"/>
        <w:adjustRightInd w:val="0"/>
        <w:spacing w:after="0" w:line="240" w:lineRule="auto"/>
        <w:ind w:firstLine="540"/>
        <w:jc w:val="both"/>
      </w:pPr>
      <w:r>
        <w:t xml:space="preserve">к) иные условия, если они содержат существенные признаки условий, предусмотренных </w:t>
      </w:r>
      <w:hyperlink r:id="rId48" w:history="1">
        <w:r>
          <w:rPr>
            <w:color w:val="0000FF"/>
          </w:rPr>
          <w:t>подпунктами "а"</w:t>
        </w:r>
      </w:hyperlink>
      <w:r>
        <w:t xml:space="preserve"> - </w:t>
      </w:r>
      <w:hyperlink r:id="rId49" w:history="1">
        <w:r>
          <w:rPr>
            <w:color w:val="0000FF"/>
          </w:rPr>
          <w:t>"и" настоящего пункта</w:t>
        </w:r>
      </w:hyperlink>
      <w:r>
        <w:t>;</w:t>
      </w:r>
    </w:p>
    <w:p w:rsidR="00CA726C" w:rsidRDefault="00CA726C">
      <w:pPr>
        <w:autoSpaceDE w:val="0"/>
        <w:autoSpaceDN w:val="0"/>
        <w:adjustRightInd w:val="0"/>
        <w:spacing w:after="0" w:line="240" w:lineRule="auto"/>
        <w:ind w:firstLine="540"/>
        <w:jc w:val="both"/>
      </w:pPr>
      <w:r>
        <w:t>3) осуществлять оптовую торговлю с использованием договора комиссии или смешанного договора, содержащего элементы договора комиссии.</w:t>
      </w:r>
    </w:p>
    <w:p w:rsidR="00CA726C" w:rsidRDefault="00CA726C">
      <w:pPr>
        <w:autoSpaceDE w:val="0"/>
        <w:autoSpaceDN w:val="0"/>
        <w:adjustRightInd w:val="0"/>
        <w:spacing w:after="0" w:line="240" w:lineRule="auto"/>
        <w:ind w:firstLine="540"/>
        <w:jc w:val="both"/>
      </w:pPr>
      <w:r>
        <w:t xml:space="preserve">2. Хозяйствующий субъект вправе представить доказательства того, что его действия (бездействие), указанные в </w:t>
      </w:r>
      <w:hyperlink r:id="rId50" w:history="1">
        <w:r>
          <w:rPr>
            <w:color w:val="0000FF"/>
          </w:rPr>
          <w:t>части 1</w:t>
        </w:r>
      </w:hyperlink>
      <w:r>
        <w:t xml:space="preserve"> настоящей статьи (за исключением действий, указанных в </w:t>
      </w:r>
      <w:hyperlink r:id="rId51" w:history="1">
        <w:r>
          <w:rPr>
            <w:color w:val="0000FF"/>
          </w:rPr>
          <w:t>пункте 2 части 1</w:t>
        </w:r>
      </w:hyperlink>
      <w:r>
        <w:t xml:space="preserve"> настоящей статьи), могут быть признаны допустимыми в соответствии с требованиями </w:t>
      </w:r>
      <w:hyperlink r:id="rId52" w:history="1">
        <w:r>
          <w:rPr>
            <w:color w:val="0000FF"/>
          </w:rPr>
          <w:t>части 1 статьи 13</w:t>
        </w:r>
      </w:hyperlink>
      <w:r>
        <w:t xml:space="preserve"> Федерального закона от 26 июля 2006 года N 135-ФЗ "О защите конкуренции" (далее - Федеральный закон "О защите конкуренции").</w:t>
      </w:r>
    </w:p>
    <w:p w:rsidR="00CA726C" w:rsidRDefault="00CA726C">
      <w:pPr>
        <w:autoSpaceDE w:val="0"/>
        <w:autoSpaceDN w:val="0"/>
        <w:adjustRightInd w:val="0"/>
        <w:spacing w:after="0" w:line="240" w:lineRule="auto"/>
        <w:ind w:firstLine="540"/>
        <w:jc w:val="both"/>
      </w:pPr>
    </w:p>
    <w:p w:rsidR="00CA726C" w:rsidRDefault="00CA726C">
      <w:pPr>
        <w:pStyle w:val="ConsPlusNonformat"/>
        <w:widowControl/>
        <w:pBdr>
          <w:top w:val="single" w:sz="6" w:space="0" w:color="auto"/>
        </w:pBdr>
        <w:rPr>
          <w:sz w:val="2"/>
          <w:szCs w:val="2"/>
        </w:rPr>
      </w:pPr>
    </w:p>
    <w:p w:rsidR="00CA726C" w:rsidRDefault="00CA726C">
      <w:pPr>
        <w:autoSpaceDE w:val="0"/>
        <w:autoSpaceDN w:val="0"/>
        <w:adjustRightInd w:val="0"/>
        <w:spacing w:after="0" w:line="240" w:lineRule="auto"/>
        <w:ind w:firstLine="540"/>
        <w:jc w:val="both"/>
      </w:pPr>
      <w:r>
        <w:t xml:space="preserve">О разъяснении статьи 14 см. Методическое </w:t>
      </w:r>
      <w:hyperlink r:id="rId53" w:history="1">
        <w:r>
          <w:rPr>
            <w:color w:val="0000FF"/>
          </w:rPr>
          <w:t>пособие</w:t>
        </w:r>
      </w:hyperlink>
      <w:r>
        <w:t xml:space="preserve"> для предпринимателей.</w:t>
      </w:r>
    </w:p>
    <w:p w:rsidR="00CA726C" w:rsidRDefault="00CA726C">
      <w:pPr>
        <w:pStyle w:val="ConsPlusNonformat"/>
        <w:widowControl/>
        <w:pBdr>
          <w:top w:val="single" w:sz="6" w:space="0" w:color="auto"/>
        </w:pBdr>
        <w:rPr>
          <w:sz w:val="2"/>
          <w:szCs w:val="2"/>
        </w:rPr>
      </w:pPr>
    </w:p>
    <w:p w:rsidR="00CA726C" w:rsidRDefault="00CA726C">
      <w:pPr>
        <w:autoSpaceDE w:val="0"/>
        <w:autoSpaceDN w:val="0"/>
        <w:adjustRightInd w:val="0"/>
        <w:spacing w:after="0" w:line="240" w:lineRule="auto"/>
        <w:ind w:firstLine="540"/>
        <w:jc w:val="both"/>
      </w:pPr>
      <w:r>
        <w:t>Положения статьи 14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 (</w:t>
      </w:r>
      <w:hyperlink r:id="rId54" w:history="1">
        <w:r>
          <w:rPr>
            <w:color w:val="0000FF"/>
          </w:rPr>
          <w:t>часть 3 статьи 22</w:t>
        </w:r>
      </w:hyperlink>
      <w:r>
        <w:t xml:space="preserve"> данного документа).</w:t>
      </w:r>
    </w:p>
    <w:p w:rsidR="00CA726C" w:rsidRDefault="00CA726C">
      <w:pPr>
        <w:autoSpaceDE w:val="0"/>
        <w:autoSpaceDN w:val="0"/>
        <w:adjustRightInd w:val="0"/>
        <w:spacing w:after="0" w:line="240" w:lineRule="auto"/>
        <w:ind w:firstLine="540"/>
        <w:jc w:val="both"/>
      </w:pPr>
      <w:r>
        <w:t>В отношении муниципальных районов и городских округов ограничение, предусмотренное статьей 14 настоящего Федерального закона, применяется с 1 июля 2010 года (</w:t>
      </w:r>
      <w:hyperlink r:id="rId55" w:history="1">
        <w:r>
          <w:rPr>
            <w:color w:val="0000FF"/>
          </w:rPr>
          <w:t>часть 4 статьи 22</w:t>
        </w:r>
      </w:hyperlink>
      <w:r>
        <w:t xml:space="preserve"> данного документа).</w:t>
      </w:r>
    </w:p>
    <w:p w:rsidR="00CA726C" w:rsidRDefault="00CA726C">
      <w:pPr>
        <w:pStyle w:val="ConsPlusNonformat"/>
        <w:widowControl/>
        <w:pBdr>
          <w:top w:val="single" w:sz="6" w:space="0" w:color="auto"/>
        </w:pBdr>
        <w:rPr>
          <w:sz w:val="2"/>
          <w:szCs w:val="2"/>
        </w:rPr>
      </w:pPr>
    </w:p>
    <w:p w:rsidR="00CA726C" w:rsidRDefault="00CA726C">
      <w:pPr>
        <w:autoSpaceDE w:val="0"/>
        <w:autoSpaceDN w:val="0"/>
        <w:adjustRightInd w:val="0"/>
        <w:spacing w:after="0" w:line="240" w:lineRule="auto"/>
        <w:ind w:firstLine="540"/>
        <w:jc w:val="both"/>
        <w:outlineLvl w:val="1"/>
      </w:pPr>
      <w:r>
        <w:t>Статья 14. Ограничение приобретения, аренды хозяйствующими субъектами, осуществляющими розничную торговлю продовольственными товарами посредством организации торговой сети, дополнительной площади торговых объектов</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 xml:space="preserve">1. Хозяйствующий субъект, который осуществляет розничную торговлю продовольственными товарами посредством организации торговой сети (за исключением сельскохозяйственного потребительского кооператива, </w:t>
      </w:r>
      <w:r>
        <w:lastRenderedPageBreak/>
        <w:t>организации потребительской кооперации) и доля которого превышает двадцать пять процентов объема всех реализованных продовольственных товаров в денежном выражении за предыдущий финансовый год в границах субъекта Российской Федерации, в том числе в границах города федерального значения Москвы или Санкт-Петербурга, в границах муниципального района, городского округа, не вправе приобретать или арендовать в границах соответствующего административно-территориального образования дополнительную площадь торговых объектов для осуществления торговой деятельности по любым основаниям, в том числе в результате введения в эксплуатацию торговых объектов, участия в торгах, проводимых в целях их приобретения.</w:t>
      </w:r>
    </w:p>
    <w:p w:rsidR="00CA726C" w:rsidRDefault="00CA726C">
      <w:pPr>
        <w:autoSpaceDE w:val="0"/>
        <w:autoSpaceDN w:val="0"/>
        <w:adjustRightInd w:val="0"/>
        <w:spacing w:after="0" w:line="240" w:lineRule="auto"/>
        <w:ind w:firstLine="540"/>
        <w:jc w:val="both"/>
      </w:pPr>
      <w:r>
        <w:t xml:space="preserve">2. Сделка, совершенная с нарушением предусмотренных </w:t>
      </w:r>
      <w:hyperlink r:id="rId56" w:history="1">
        <w:r>
          <w:rPr>
            <w:color w:val="0000FF"/>
          </w:rPr>
          <w:t>частью 1</w:t>
        </w:r>
      </w:hyperlink>
      <w:r>
        <w:t xml:space="preserve"> настоящей статьи требований, ничтожна. Требование о применении последствий недействительности такой сделки может быть предъявлено в суд любым заинтересованным лицом, в том числе федеральным </w:t>
      </w:r>
      <w:hyperlink r:id="rId57" w:history="1">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w:t>
      </w:r>
      <w:hyperlink r:id="rId58" w:history="1">
        <w:r>
          <w:rPr>
            <w:color w:val="0000FF"/>
          </w:rPr>
          <w:t>законодательства</w:t>
        </w:r>
      </w:hyperlink>
      <w:r>
        <w:t>.</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15. Антимонопольные требования к органам государственной власти субъектов Российской Федерации, органам местного самоуправления в области регулирования торговой деятельности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которые приводят или могут привести к установлению на товарном рынке правил осуществления торговой деятельности, отличающихся от аналогичных правил, установленных федеральными законами и иными нормативными правовыми актами Российской Федерации, в частности запрещается:</w:t>
      </w:r>
    </w:p>
    <w:p w:rsidR="00CA726C" w:rsidRDefault="00CA726C">
      <w:pPr>
        <w:autoSpaceDE w:val="0"/>
        <w:autoSpaceDN w:val="0"/>
        <w:adjustRightInd w:val="0"/>
        <w:spacing w:after="0" w:line="240" w:lineRule="auto"/>
        <w:ind w:firstLine="540"/>
        <w:jc w:val="both"/>
      </w:pPr>
      <w:r>
        <w:t>1) возложение на хозяйствующих субъектов, осуществляющих торговую деятельность, хозяйствующих субъектов, осуществляющих поставки товаров, обязанности по участию в повторной (дополнительной по отношению к проведенной в соответствии с федеральными законами) проверке качества и безопасности товаров, в региональной или муниципальной системе качества товаров, за исключением случаев, если такая обязанность передана органам государственной власти субъектов Российской Федерации, органам местного самоуправления в установленном порядке;</w:t>
      </w:r>
    </w:p>
    <w:p w:rsidR="00CA726C" w:rsidRDefault="00CA726C">
      <w:pPr>
        <w:autoSpaceDE w:val="0"/>
        <w:autoSpaceDN w:val="0"/>
        <w:adjustRightInd w:val="0"/>
        <w:spacing w:after="0" w:line="240" w:lineRule="auto"/>
        <w:ind w:firstLine="540"/>
        <w:jc w:val="both"/>
      </w:pPr>
      <w:r>
        <w:t xml:space="preserve">2) понуждение хозяйствующих субъектов, осуществляющих торговую деятельность, хозяйствующих субъектов, осуществляющих поставки товаров, к участию в прохождении контрольных и (или) разрешительных процедур, установленных нормативными правовыми актами субъектов Российской Федерации, муниципальными правовыми актами в дополнение к </w:t>
      </w:r>
      <w:r>
        <w:lastRenderedPageBreak/>
        <w:t>предусмотренным федеральными законами процедурам и являющихся условиями организации и осуществления торговой деятельности на территории субъекта Российской Федерации или муниципального образования (аттестация торговых объектов, аккредитация хозяйствующих субъектов, сертификация товаров, соответствие торговых объектов требованиям законодательства Российской Федерации);</w:t>
      </w:r>
    </w:p>
    <w:p w:rsidR="00CA726C" w:rsidRDefault="00CA726C">
      <w:pPr>
        <w:autoSpaceDE w:val="0"/>
        <w:autoSpaceDN w:val="0"/>
        <w:adjustRightInd w:val="0"/>
        <w:spacing w:after="0" w:line="240" w:lineRule="auto"/>
        <w:ind w:firstLine="540"/>
        <w:jc w:val="both"/>
      </w:pPr>
      <w:r>
        <w:t>3) понуждение хозяйствующих субъектов, осуществляющих торговую деятельность, хозяйствующих субъектов, осуществляющих поставки товаров, продавать товары по ценам, определенным в порядке, установленном органами исполнительной власти субъектов Российской Федерации (за исключением случаев, если такие органы в установленном порядке наделены правом осуществлять государственное регулирование цен на товары) или органами местного самоуправления;</w:t>
      </w:r>
    </w:p>
    <w:p w:rsidR="00CA726C" w:rsidRDefault="00CA726C">
      <w:pPr>
        <w:autoSpaceDE w:val="0"/>
        <w:autoSpaceDN w:val="0"/>
        <w:adjustRightInd w:val="0"/>
        <w:spacing w:after="0" w:line="240" w:lineRule="auto"/>
        <w:ind w:firstLine="540"/>
        <w:jc w:val="both"/>
      </w:pPr>
      <w:r>
        <w:t>4) принятие иных нормативных правовых актов, решений, предусматривающих:</w:t>
      </w:r>
    </w:p>
    <w:p w:rsidR="00CA726C" w:rsidRDefault="00CA726C">
      <w:pPr>
        <w:autoSpaceDE w:val="0"/>
        <w:autoSpaceDN w:val="0"/>
        <w:adjustRightInd w:val="0"/>
        <w:spacing w:after="0" w:line="240" w:lineRule="auto"/>
        <w:ind w:firstLine="540"/>
        <w:jc w:val="both"/>
      </w:pPr>
      <w:r>
        <w:t>а) установление запретов или введение ограничений в отношении свободного перемещения товаров между субъектами Российской Федерации, между муниципальными образованиями в границах субъекта Российской Федерации;</w:t>
      </w:r>
    </w:p>
    <w:p w:rsidR="00CA726C" w:rsidRDefault="00CA726C">
      <w:pPr>
        <w:autoSpaceDE w:val="0"/>
        <w:autoSpaceDN w:val="0"/>
        <w:adjustRightInd w:val="0"/>
        <w:spacing w:after="0" w:line="240" w:lineRule="auto"/>
        <w:ind w:firstLine="540"/>
        <w:jc w:val="both"/>
      </w:pPr>
      <w:r>
        <w:t>б) введение ограничений продажи отдельных видов товаров на территориях субъектов Российской Федерации, территориях муниципальных образований в границах субъектов Российской Федерации;</w:t>
      </w:r>
    </w:p>
    <w:p w:rsidR="00CA726C" w:rsidRDefault="00CA726C">
      <w:pPr>
        <w:autoSpaceDE w:val="0"/>
        <w:autoSpaceDN w:val="0"/>
        <w:adjustRightInd w:val="0"/>
        <w:spacing w:after="0" w:line="240" w:lineRule="auto"/>
        <w:ind w:firstLine="540"/>
        <w:jc w:val="both"/>
      </w:pPr>
      <w:r>
        <w:t>в) понуждение хозяйствующих субъектов, осуществляющих торговую деятельность, к заключению в приоритетном порядке договоров поставки товаров с определенными хозяйствующими субъектами, осуществляющими поставки товаров, а хозяйствующих субъектов, осуществляющих поставки товаров, к заключению в приоритетном порядке договоров поставки товаров с определенными хозяйствующими субъектами, осуществляющими торговую деятельность;</w:t>
      </w:r>
    </w:p>
    <w:p w:rsidR="00CA726C" w:rsidRDefault="00CA726C">
      <w:pPr>
        <w:autoSpaceDE w:val="0"/>
        <w:autoSpaceDN w:val="0"/>
        <w:adjustRightInd w:val="0"/>
        <w:spacing w:after="0" w:line="240" w:lineRule="auto"/>
        <w:ind w:firstLine="540"/>
        <w:jc w:val="both"/>
      </w:pPr>
      <w:r>
        <w:t>г) установление для хозяйствующих субъектов, осуществляющих торговую деятельность, ограничений выбора хозяйствующих субъектов, осуществляющих поставки товаров, а для хозяйствующих субъектов, осуществляющих поставки товаров, ограничений выбора хозяйствующих субъектов, осуществляющих торговую деятельность;</w:t>
      </w:r>
    </w:p>
    <w:p w:rsidR="00CA726C" w:rsidRDefault="00CA726C">
      <w:pPr>
        <w:autoSpaceDE w:val="0"/>
        <w:autoSpaceDN w:val="0"/>
        <w:adjustRightInd w:val="0"/>
        <w:spacing w:after="0" w:line="240" w:lineRule="auto"/>
        <w:ind w:firstLine="540"/>
        <w:jc w:val="both"/>
      </w:pPr>
      <w:r>
        <w:t>д) дискриминацию хозяйствующих субъектов, осуществляющих торговую деятельность, хозяйствующих субъектов, осуществляющих поставки товаров, в предоставлении доступа к объектам транспорта, инфраструктуры.</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16. Государственный контроль (надзор) за соблюдением требований настоящего Федерального закона, муниципальный контроль в области торговой деятельности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 xml:space="preserve">1. Государственный контроль (надзор) за соблюдением требований настоящего Федерального закона, муниципальный контроль в области </w:t>
      </w:r>
      <w:r>
        <w:lastRenderedPageBreak/>
        <w:t xml:space="preserve">торговой деятельности проводятся в соответствии с </w:t>
      </w:r>
      <w:hyperlink r:id="rId59" w:history="1">
        <w:r>
          <w:rPr>
            <w:color w:val="0000FF"/>
          </w:rPr>
          <w:t>законодательством</w:t>
        </w:r>
      </w:hyperlink>
      <w:r>
        <w:t xml:space="preserve"> Российской Федерации.</w:t>
      </w:r>
    </w:p>
    <w:p w:rsidR="00CA726C" w:rsidRDefault="00CA726C">
      <w:pPr>
        <w:autoSpaceDE w:val="0"/>
        <w:autoSpaceDN w:val="0"/>
        <w:adjustRightInd w:val="0"/>
        <w:spacing w:after="0" w:line="240" w:lineRule="auto"/>
        <w:ind w:firstLine="540"/>
        <w:jc w:val="both"/>
      </w:pPr>
      <w:r>
        <w:t xml:space="preserve">2. Государственный контроль (надзор) за соблюдением антимонопольных правил и требований, предусмотренных </w:t>
      </w:r>
      <w:hyperlink r:id="rId60" w:history="1">
        <w:r>
          <w:rPr>
            <w:color w:val="0000FF"/>
          </w:rPr>
          <w:t>статьями 13</w:t>
        </w:r>
      </w:hyperlink>
      <w:r>
        <w:t xml:space="preserve"> - </w:t>
      </w:r>
      <w:hyperlink r:id="rId61" w:history="1">
        <w:r>
          <w:rPr>
            <w:color w:val="0000FF"/>
          </w:rPr>
          <w:t>15</w:t>
        </w:r>
      </w:hyperlink>
      <w:r>
        <w:t xml:space="preserve"> настоящего Федерального закона, проводится федеральным </w:t>
      </w:r>
      <w:hyperlink r:id="rId62" w:history="1">
        <w:r>
          <w:rPr>
            <w:color w:val="0000FF"/>
          </w:rPr>
          <w:t>органом</w:t>
        </w:r>
      </w:hyperlink>
      <w:r>
        <w:t xml:space="preserve"> исполнительной власти, осуществляющим функции по принятию нормативных правовых актов и контролю за соблюдением антимонопольного законодательства, и его территориальными органами с правом выдачи соответствующих предписаний в порядке и в пределах полномочий, которые установлены антимонопольным </w:t>
      </w:r>
      <w:hyperlink r:id="rId63" w:history="1">
        <w:r>
          <w:rPr>
            <w:color w:val="0000FF"/>
          </w:rPr>
          <w:t>законодательством</w:t>
        </w:r>
      </w:hyperlink>
      <w:r>
        <w:t xml:space="preserve"> Российской Федерации.</w:t>
      </w:r>
    </w:p>
    <w:p w:rsidR="00CA726C" w:rsidRDefault="00CA726C">
      <w:pPr>
        <w:autoSpaceDE w:val="0"/>
        <w:autoSpaceDN w:val="0"/>
        <w:adjustRightInd w:val="0"/>
        <w:spacing w:after="0" w:line="240" w:lineRule="auto"/>
        <w:ind w:firstLine="540"/>
        <w:jc w:val="both"/>
      </w:pPr>
      <w:r>
        <w:t xml:space="preserve">3. Федеральный </w:t>
      </w:r>
      <w:hyperlink r:id="rId64" w:history="1">
        <w:r>
          <w:rPr>
            <w:color w:val="0000FF"/>
          </w:rPr>
          <w:t>орган</w:t>
        </w:r>
      </w:hyperlink>
      <w:r>
        <w:t xml:space="preserve"> исполнительной власти, осуществляющий функции по принятию нормативных правовых актов и контролю за соблюдением антимонопольного законодательства, и его территориальные органы при выявлении нарушений антимонопольных правил и требований, предусмотренных </w:t>
      </w:r>
      <w:hyperlink r:id="rId65" w:history="1">
        <w:r>
          <w:rPr>
            <w:color w:val="0000FF"/>
          </w:rPr>
          <w:t>статьями 13</w:t>
        </w:r>
      </w:hyperlink>
      <w:r>
        <w:t xml:space="preserve"> - </w:t>
      </w:r>
      <w:hyperlink r:id="rId66" w:history="1">
        <w:r>
          <w:rPr>
            <w:color w:val="0000FF"/>
          </w:rPr>
          <w:t>15</w:t>
        </w:r>
      </w:hyperlink>
      <w:r>
        <w:t xml:space="preserve"> настоящего Федерального закона, принимают меры в соответствии с Федеральным </w:t>
      </w:r>
      <w:hyperlink r:id="rId67" w:history="1">
        <w:r>
          <w:rPr>
            <w:color w:val="0000FF"/>
          </w:rPr>
          <w:t>законом</w:t>
        </w:r>
      </w:hyperlink>
      <w:r>
        <w:t xml:space="preserve"> "О защите конкуренции".</w:t>
      </w:r>
    </w:p>
    <w:p w:rsidR="00CA726C" w:rsidRDefault="00CA726C">
      <w:pPr>
        <w:autoSpaceDE w:val="0"/>
        <w:autoSpaceDN w:val="0"/>
        <w:adjustRightInd w:val="0"/>
        <w:spacing w:after="0" w:line="240" w:lineRule="auto"/>
        <w:ind w:firstLine="540"/>
        <w:jc w:val="both"/>
      </w:pPr>
    </w:p>
    <w:p w:rsidR="00CA726C" w:rsidRDefault="00CA726C">
      <w:pPr>
        <w:pStyle w:val="ConsPlusTitle"/>
        <w:widowControl/>
        <w:jc w:val="center"/>
        <w:outlineLvl w:val="0"/>
      </w:pPr>
      <w:r>
        <w:t>Глава 4. МЕРЫ ПО РАЗВИТИЮ ТОРГОВОЙ ДЕЯТЕЛЬНОСТИ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17. Мероприятия, содействующие развитию торговой деятельности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Органами государственной власти субъектов Российской Федерации при определении основных направлений социально-экономического развития соответствующих территорий предусматриваются мероприятия, содействующие развитию торговой деятельности, а также разработка и реализация региональных программ развития торговли.</w:t>
      </w:r>
    </w:p>
    <w:p w:rsidR="00CA726C" w:rsidRDefault="00CA726C">
      <w:pPr>
        <w:autoSpaceDE w:val="0"/>
        <w:autoSpaceDN w:val="0"/>
        <w:adjustRightInd w:val="0"/>
        <w:spacing w:after="0" w:line="240" w:lineRule="auto"/>
        <w:ind w:firstLine="540"/>
        <w:jc w:val="both"/>
      </w:pPr>
      <w:r>
        <w:t>2. Органы государственной власти субъектов Российской Федерации в пределах своей компетенции осуществляют в соответствии с законодательством Российской Федерации мероприятия, содействующие развитию торговой деятельности и, в частности, предусматривающие:</w:t>
      </w:r>
    </w:p>
    <w:p w:rsidR="00CA726C" w:rsidRDefault="00CA726C">
      <w:pPr>
        <w:autoSpaceDE w:val="0"/>
        <w:autoSpaceDN w:val="0"/>
        <w:adjustRightInd w:val="0"/>
        <w:spacing w:after="0" w:line="240" w:lineRule="auto"/>
        <w:ind w:firstLine="540"/>
        <w:jc w:val="both"/>
      </w:pPr>
      <w:r>
        <w:t>1) стимулирование инвестиционных проектов, направленных на строительство логистических центров поставок, осуществляющих прием и хранение сельскохозяйственной продукции, формирование партий товаров для отгрузки хозяйствующим субъектам, осуществляющим оптовую и (или) розничную торговлю продовольственными товарами;</w:t>
      </w:r>
    </w:p>
    <w:p w:rsidR="00CA726C" w:rsidRDefault="00CA726C">
      <w:pPr>
        <w:autoSpaceDE w:val="0"/>
        <w:autoSpaceDN w:val="0"/>
        <w:adjustRightInd w:val="0"/>
        <w:spacing w:after="0" w:line="240" w:lineRule="auto"/>
        <w:ind w:firstLine="540"/>
        <w:jc w:val="both"/>
      </w:pPr>
      <w:r>
        <w:t>2) поддержку сельскохозяйственных потребительских кооперативов, организаций потребительской кооперации, осуществляющих торгово-закупочную деятельность в сельской местности;</w:t>
      </w:r>
    </w:p>
    <w:p w:rsidR="00CA726C" w:rsidRDefault="00CA726C">
      <w:pPr>
        <w:autoSpaceDE w:val="0"/>
        <w:autoSpaceDN w:val="0"/>
        <w:adjustRightInd w:val="0"/>
        <w:spacing w:after="0" w:line="240" w:lineRule="auto"/>
        <w:ind w:firstLine="540"/>
        <w:jc w:val="both"/>
      </w:pPr>
      <w:r>
        <w:t xml:space="preserve">3) стимулирование деловой активности хозяйствующих субъектов, осуществляющих торговую деятельность, и обеспечение взаимодействия хозяйствующих субъектов, осуществляющих торговую деятельность, и хозяйствующих субъектов, осуществляющих поставки товаров, путем </w:t>
      </w:r>
      <w:r>
        <w:lastRenderedPageBreak/>
        <w:t>организации и проведения выставок в области торговой деятельности, ярмарок.</w:t>
      </w:r>
    </w:p>
    <w:p w:rsidR="00CA726C" w:rsidRDefault="00CA726C">
      <w:pPr>
        <w:autoSpaceDE w:val="0"/>
        <w:autoSpaceDN w:val="0"/>
        <w:adjustRightInd w:val="0"/>
        <w:spacing w:after="0" w:line="240" w:lineRule="auto"/>
        <w:ind w:firstLine="540"/>
        <w:jc w:val="both"/>
      </w:pPr>
      <w:r>
        <w:t>3. Органы местного самоуправления в целях обеспечения жителей муниципального образования услугами торговли:</w:t>
      </w:r>
    </w:p>
    <w:p w:rsidR="00CA726C" w:rsidRDefault="00CA726C">
      <w:pPr>
        <w:autoSpaceDE w:val="0"/>
        <w:autoSpaceDN w:val="0"/>
        <w:adjustRightInd w:val="0"/>
        <w:spacing w:after="0" w:line="240" w:lineRule="auto"/>
        <w:ind w:firstLine="540"/>
        <w:jc w:val="both"/>
      </w:pPr>
      <w:r>
        <w:t>1) предусматривают строительство, размещение торговых объектов в документах территориального планирования, правилах землепользования и застройки;</w:t>
      </w:r>
    </w:p>
    <w:p w:rsidR="00CA726C" w:rsidRDefault="00CA726C">
      <w:pPr>
        <w:autoSpaceDE w:val="0"/>
        <w:autoSpaceDN w:val="0"/>
        <w:adjustRightInd w:val="0"/>
        <w:spacing w:after="0" w:line="240" w:lineRule="auto"/>
        <w:ind w:firstLine="540"/>
        <w:jc w:val="both"/>
      </w:pPr>
      <w:r>
        <w:t>2) разрабатывают и утверждают схемы размещения нестационарных торговых объектов с учетом нормативов минимальной обеспеченности населения площадью торговых объектов;</w:t>
      </w:r>
    </w:p>
    <w:p w:rsidR="00CA726C" w:rsidRDefault="00CA726C">
      <w:pPr>
        <w:autoSpaceDE w:val="0"/>
        <w:autoSpaceDN w:val="0"/>
        <w:adjustRightInd w:val="0"/>
        <w:spacing w:after="0" w:line="240" w:lineRule="auto"/>
        <w:ind w:firstLine="540"/>
        <w:jc w:val="both"/>
      </w:pPr>
      <w:r>
        <w:t>3) принимают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муниципальной собственности;</w:t>
      </w:r>
    </w:p>
    <w:p w:rsidR="00CA726C" w:rsidRDefault="00CA726C">
      <w:pPr>
        <w:autoSpaceDE w:val="0"/>
        <w:autoSpaceDN w:val="0"/>
        <w:adjustRightInd w:val="0"/>
        <w:spacing w:after="0" w:line="240" w:lineRule="auto"/>
        <w:ind w:firstLine="540"/>
        <w:jc w:val="both"/>
      </w:pPr>
      <w:r>
        <w:t>4) проводят анализ финансовых, экономических, социальных и иных показателей состояния торговли на территориях муниципальных образований и анализ эффективности применения мер по развитию торговой деятельности на этих территориях.</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18. Региональные и муниципальные программы развития торговли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Для содействия развитию торговли органы исполнительной власти субъектов Российской Федерации и органы местного самоуправления могут разрабатывать соответственно региональные и муниципальные программы развития торговли (далее в настоящей статье - программы развития торговли), учитывающие социально-экономические, экологические, культурные и другие особенности развития субъектов Российской Федерации, муниципальных образований.</w:t>
      </w:r>
    </w:p>
    <w:p w:rsidR="00CA726C" w:rsidRDefault="00CA726C">
      <w:pPr>
        <w:autoSpaceDE w:val="0"/>
        <w:autoSpaceDN w:val="0"/>
        <w:adjustRightInd w:val="0"/>
        <w:spacing w:after="0" w:line="240" w:lineRule="auto"/>
        <w:ind w:firstLine="540"/>
        <w:jc w:val="both"/>
      </w:pPr>
      <w:r>
        <w:t>2. Программы развития торговли разрабатываются в порядке, установленном законами субъектов Российской Федерации с учетом требований настоящей статьи.</w:t>
      </w:r>
    </w:p>
    <w:p w:rsidR="00CA726C" w:rsidRDefault="00CA726C">
      <w:pPr>
        <w:autoSpaceDE w:val="0"/>
        <w:autoSpaceDN w:val="0"/>
        <w:adjustRightInd w:val="0"/>
        <w:spacing w:after="0" w:line="240" w:lineRule="auto"/>
        <w:ind w:firstLine="540"/>
        <w:jc w:val="both"/>
      </w:pPr>
      <w:r>
        <w:t>3. В программах развития торговли определяются:</w:t>
      </w:r>
    </w:p>
    <w:p w:rsidR="00CA726C" w:rsidRDefault="00CA726C">
      <w:pPr>
        <w:autoSpaceDE w:val="0"/>
        <w:autoSpaceDN w:val="0"/>
        <w:adjustRightInd w:val="0"/>
        <w:spacing w:after="0" w:line="240" w:lineRule="auto"/>
        <w:ind w:firstLine="540"/>
        <w:jc w:val="both"/>
      </w:pPr>
      <w:r>
        <w:t>1) цели, задачи и ожидаемые результаты развития торговли с учетом достижения установленных нормативов минимальной обеспеченности населения площадью торговых объектов;</w:t>
      </w:r>
    </w:p>
    <w:p w:rsidR="00CA726C" w:rsidRDefault="00CA726C">
      <w:pPr>
        <w:autoSpaceDE w:val="0"/>
        <w:autoSpaceDN w:val="0"/>
        <w:adjustRightInd w:val="0"/>
        <w:spacing w:after="0" w:line="240" w:lineRule="auto"/>
        <w:ind w:firstLine="540"/>
        <w:jc w:val="both"/>
      </w:pPr>
      <w:r>
        <w:t>2) мероприятия, направленные на достижение целей государственной политики в области торговой деятельности, в том числе мероприятия по оказанию приоритетной поддержки в развитии торговли товарами российским производителям товаров, субъектам малого или среднего предпринимательства, формированию конкурентной среды, развитию торговли в сельской местности;</w:t>
      </w:r>
    </w:p>
    <w:p w:rsidR="00CA726C" w:rsidRDefault="00CA726C">
      <w:pPr>
        <w:autoSpaceDE w:val="0"/>
        <w:autoSpaceDN w:val="0"/>
        <w:adjustRightInd w:val="0"/>
        <w:spacing w:after="0" w:line="240" w:lineRule="auto"/>
        <w:ind w:firstLine="540"/>
        <w:jc w:val="both"/>
      </w:pPr>
      <w:r>
        <w:t>3) объем и источники финансирования мероприятий, содействующих развитию торговой деятельности;</w:t>
      </w:r>
    </w:p>
    <w:p w:rsidR="00CA726C" w:rsidRDefault="00CA726C">
      <w:pPr>
        <w:autoSpaceDE w:val="0"/>
        <w:autoSpaceDN w:val="0"/>
        <w:adjustRightInd w:val="0"/>
        <w:spacing w:after="0" w:line="240" w:lineRule="auto"/>
        <w:ind w:firstLine="540"/>
        <w:jc w:val="both"/>
      </w:pPr>
      <w:r>
        <w:lastRenderedPageBreak/>
        <w:t>4) основные показатели эффективности реализации программ развития торговли;</w:t>
      </w:r>
    </w:p>
    <w:p w:rsidR="00CA726C" w:rsidRDefault="00CA726C">
      <w:pPr>
        <w:autoSpaceDE w:val="0"/>
        <w:autoSpaceDN w:val="0"/>
        <w:adjustRightInd w:val="0"/>
        <w:spacing w:after="0" w:line="240" w:lineRule="auto"/>
        <w:ind w:firstLine="540"/>
        <w:jc w:val="both"/>
      </w:pPr>
      <w:r>
        <w:t>5) порядок организации реализации программ развития торговли и порядок контроля за их реализацией.</w:t>
      </w:r>
    </w:p>
    <w:p w:rsidR="00CA726C" w:rsidRDefault="00CA726C">
      <w:pPr>
        <w:autoSpaceDE w:val="0"/>
        <w:autoSpaceDN w:val="0"/>
        <w:adjustRightInd w:val="0"/>
        <w:spacing w:after="0" w:line="240" w:lineRule="auto"/>
        <w:ind w:firstLine="540"/>
        <w:jc w:val="both"/>
      </w:pPr>
      <w:r>
        <w:t>4. Основными показателями эффективности реализации программ развития торговли являются:</w:t>
      </w:r>
    </w:p>
    <w:p w:rsidR="00CA726C" w:rsidRDefault="00CA726C">
      <w:pPr>
        <w:autoSpaceDE w:val="0"/>
        <w:autoSpaceDN w:val="0"/>
        <w:adjustRightInd w:val="0"/>
        <w:spacing w:after="0" w:line="240" w:lineRule="auto"/>
        <w:ind w:firstLine="540"/>
        <w:jc w:val="both"/>
      </w:pPr>
      <w:r>
        <w:t>1) достижение установленных нормативов минимальной обеспеченности населения площадью торговых объектов;</w:t>
      </w:r>
    </w:p>
    <w:p w:rsidR="00CA726C" w:rsidRDefault="00CA726C">
      <w:pPr>
        <w:autoSpaceDE w:val="0"/>
        <w:autoSpaceDN w:val="0"/>
        <w:adjustRightInd w:val="0"/>
        <w:spacing w:after="0" w:line="240" w:lineRule="auto"/>
        <w:ind w:firstLine="540"/>
        <w:jc w:val="both"/>
      </w:pPr>
      <w:r>
        <w:t>2) повышение доступности товаров для населения;</w:t>
      </w:r>
    </w:p>
    <w:p w:rsidR="00CA726C" w:rsidRDefault="00CA726C">
      <w:pPr>
        <w:autoSpaceDE w:val="0"/>
        <w:autoSpaceDN w:val="0"/>
        <w:adjustRightInd w:val="0"/>
        <w:spacing w:after="0" w:line="240" w:lineRule="auto"/>
        <w:ind w:firstLine="540"/>
        <w:jc w:val="both"/>
      </w:pPr>
      <w:r>
        <w:t>3) формирование торговой инфраструктуры с учетом видов и типов торговых объектов, форм и способов торговли, потребностей населения.</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19. Нормативы минимальной обеспеченности населения площадью торговых объектов</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Целью развития торговой деятельности является достижение нормативов минимальной обеспеченности населения площадью торговых объектов - основных критериев оценки доступности продовольственных и непродовольственных товаров для населения и удовлетворения спроса на такие товары.</w:t>
      </w:r>
    </w:p>
    <w:p w:rsidR="00CA726C" w:rsidRDefault="00CA726C">
      <w:pPr>
        <w:autoSpaceDE w:val="0"/>
        <w:autoSpaceDN w:val="0"/>
        <w:adjustRightInd w:val="0"/>
        <w:spacing w:after="0" w:line="240" w:lineRule="auto"/>
        <w:ind w:firstLine="540"/>
        <w:jc w:val="both"/>
      </w:pPr>
      <w:r>
        <w:t xml:space="preserve">2. Нормативы минимальной обеспеченности населения площадью торговых объектов для субъектов Российской Федерации, в том числе для входящих в их состав муниципальных образований, разрабатываются уполномоченными органами исполнительной власти субъектов Российской Федерации в соответствии с </w:t>
      </w:r>
      <w:hyperlink r:id="rId68" w:history="1">
        <w:r>
          <w:rPr>
            <w:color w:val="0000FF"/>
          </w:rPr>
          <w:t>методикой</w:t>
        </w:r>
      </w:hyperlink>
      <w:r>
        <w:t xml:space="preserve"> расчета указанных нормативов, утвержденной Правительством Российской Федерации.</w:t>
      </w:r>
    </w:p>
    <w:p w:rsidR="00CA726C" w:rsidRDefault="00CA726C">
      <w:pPr>
        <w:autoSpaceDE w:val="0"/>
        <w:autoSpaceDN w:val="0"/>
        <w:adjustRightInd w:val="0"/>
        <w:spacing w:after="0" w:line="240" w:lineRule="auto"/>
        <w:ind w:firstLine="540"/>
        <w:jc w:val="both"/>
      </w:pPr>
      <w:r>
        <w:t>3. Нормативы минимальной обеспеченности населения площадью торговых объектов утверждаются в составе документов, определяющих направления социально-экономического развития субъектов Российской Федерации, и учитываются в документах территориального планирования, генеральных планах, региональных и муниципальных программах развития торговли, схемах размещения нестационарных торговых объектов.</w:t>
      </w:r>
    </w:p>
    <w:p w:rsidR="00CA726C" w:rsidRDefault="00CA726C">
      <w:pPr>
        <w:autoSpaceDE w:val="0"/>
        <w:autoSpaceDN w:val="0"/>
        <w:adjustRightInd w:val="0"/>
        <w:spacing w:after="0" w:line="240" w:lineRule="auto"/>
        <w:ind w:firstLine="540"/>
        <w:jc w:val="both"/>
      </w:pPr>
      <w:r>
        <w:t>4. Утвержденные нормативы минимальной обеспеченности населения площадью торговых объектов не могут служить основанием для пересмотра размещения стационарных торговых объектов, нестационарных торговых объектов, строительство или реконструкция которых начаты либо завершены до утверждения указанных нормативов.</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20. Информационное обеспечение в области торговой деятельности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В целях повышения эффективности управления в области торговой деятельности и содействия ее развитию создается система государственного информационного обеспечения в области торговой деятельности.</w:t>
      </w:r>
    </w:p>
    <w:p w:rsidR="00CA726C" w:rsidRDefault="00CA726C">
      <w:pPr>
        <w:autoSpaceDE w:val="0"/>
        <w:autoSpaceDN w:val="0"/>
        <w:adjustRightInd w:val="0"/>
        <w:spacing w:after="0" w:line="240" w:lineRule="auto"/>
        <w:ind w:firstLine="540"/>
        <w:jc w:val="both"/>
      </w:pPr>
      <w:r>
        <w:lastRenderedPageBreak/>
        <w:t xml:space="preserve">2. Создание системы государственного информационного обеспечения в области торговой деятельности и обеспечение ее функционирования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w:t>
      </w:r>
      <w:hyperlink r:id="rId69" w:history="1">
        <w:r>
          <w:rPr>
            <w:color w:val="0000FF"/>
          </w:rPr>
          <w:t>порядке</w:t>
        </w:r>
      </w:hyperlink>
      <w:r>
        <w:t>, установленном Правительством Российской Федерации.</w:t>
      </w:r>
    </w:p>
    <w:p w:rsidR="00CA726C" w:rsidRDefault="00CA726C">
      <w:pPr>
        <w:autoSpaceDE w:val="0"/>
        <w:autoSpaceDN w:val="0"/>
        <w:adjustRightInd w:val="0"/>
        <w:spacing w:after="0" w:line="240" w:lineRule="auto"/>
        <w:ind w:firstLine="540"/>
        <w:jc w:val="both"/>
      </w:pPr>
      <w:r>
        <w:t xml:space="preserve">3. Обязательному размещению и не реже чем один раз в квартал обновлению на официальном сайте федерального </w:t>
      </w:r>
      <w:hyperlink r:id="rId70" w:history="1">
        <w:r>
          <w:rPr>
            <w:color w:val="0000FF"/>
          </w:rPr>
          <w:t>органа</w:t>
        </w:r>
      </w:hyperlink>
      <w:r>
        <w:t xml:space="preserve"> исполнительной власти, осуществляющего функции по выработке государственной политики и нормативно-правовому регулированию в сфере внутренней торговли, в информационно-телекоммуникационной сети "Интернет" и на официальных сайтах уполномоченных органов государственной власти субъектов Российской Федерации в информационно-телекоммуникационной сети "Интернет" подлежит:</w:t>
      </w:r>
    </w:p>
    <w:p w:rsidR="00CA726C" w:rsidRDefault="00CA726C">
      <w:pPr>
        <w:autoSpaceDE w:val="0"/>
        <w:autoSpaceDN w:val="0"/>
        <w:adjustRightInd w:val="0"/>
        <w:spacing w:after="0" w:line="240" w:lineRule="auto"/>
        <w:ind w:firstLine="540"/>
        <w:jc w:val="both"/>
      </w:pPr>
      <w:r>
        <w:t>1) информация о решениях, принятых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в области торговой деятельности;</w:t>
      </w:r>
    </w:p>
    <w:p w:rsidR="00CA726C" w:rsidRDefault="00CA726C">
      <w:pPr>
        <w:autoSpaceDE w:val="0"/>
        <w:autoSpaceDN w:val="0"/>
        <w:adjustRightInd w:val="0"/>
        <w:spacing w:after="0" w:line="240" w:lineRule="auto"/>
        <w:ind w:firstLine="540"/>
        <w:jc w:val="both"/>
      </w:pPr>
      <w:r>
        <w:t>2) информация об издании нормативных правовых актов, регулирующих отношения в области торговой деятельности;</w:t>
      </w:r>
    </w:p>
    <w:p w:rsidR="00CA726C" w:rsidRDefault="00CA726C">
      <w:pPr>
        <w:autoSpaceDE w:val="0"/>
        <w:autoSpaceDN w:val="0"/>
        <w:adjustRightInd w:val="0"/>
        <w:spacing w:after="0" w:line="240" w:lineRule="auto"/>
        <w:ind w:firstLine="540"/>
        <w:jc w:val="both"/>
      </w:pPr>
      <w:r>
        <w:t>3) информация о среднем уровне цен на отдельные виды товаров;</w:t>
      </w:r>
    </w:p>
    <w:p w:rsidR="00CA726C" w:rsidRDefault="00CA726C">
      <w:pPr>
        <w:autoSpaceDE w:val="0"/>
        <w:autoSpaceDN w:val="0"/>
        <w:adjustRightInd w:val="0"/>
        <w:spacing w:after="0" w:line="240" w:lineRule="auto"/>
        <w:ind w:firstLine="540"/>
        <w:jc w:val="both"/>
      </w:pPr>
      <w:r>
        <w:t>4) иная определенная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информация.</w:t>
      </w:r>
    </w:p>
    <w:p w:rsidR="00CA726C" w:rsidRDefault="00CA726C">
      <w:pPr>
        <w:autoSpaceDE w:val="0"/>
        <w:autoSpaceDN w:val="0"/>
        <w:adjustRightInd w:val="0"/>
        <w:spacing w:after="0" w:line="240" w:lineRule="auto"/>
        <w:ind w:firstLine="540"/>
        <w:jc w:val="both"/>
      </w:pPr>
      <w:r>
        <w:t xml:space="preserve">4. Органы государственной власти субъектов Российской Федерации формируют торговые реестры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 </w:t>
      </w:r>
      <w:hyperlink r:id="rId71" w:history="1">
        <w:r>
          <w:rPr>
            <w:color w:val="0000FF"/>
          </w:rPr>
          <w:t>формой</w:t>
        </w:r>
      </w:hyperlink>
      <w:r>
        <w:t xml:space="preserve"> торгового реестра и </w:t>
      </w:r>
      <w:hyperlink r:id="rId72" w:history="1">
        <w:r>
          <w:rPr>
            <w:color w:val="0000FF"/>
          </w:rPr>
          <w:t>порядком</w:t>
        </w:r>
      </w:hyperlink>
      <w:r>
        <w:t xml:space="preserve"> его формирования. Торговый реестр включает в себя сведения о хозяйствующих субъектах, осуществляющих торговую деятельность, о хозяйствующих субъектах, осуществляющих поставки товаров (за исключением производителей товаров), и о состоянии торговли на территории соответствующего субъекта Российской Федерации.</w:t>
      </w:r>
    </w:p>
    <w:p w:rsidR="00CA726C" w:rsidRDefault="00CA726C">
      <w:pPr>
        <w:autoSpaceDE w:val="0"/>
        <w:autoSpaceDN w:val="0"/>
        <w:adjustRightInd w:val="0"/>
        <w:spacing w:after="0" w:line="240" w:lineRule="auto"/>
        <w:ind w:firstLine="540"/>
        <w:jc w:val="both"/>
      </w:pPr>
      <w:r>
        <w:t xml:space="preserve">5. Не допускается устанавливать плату за внесение в торговые реестры сведений, указанных в </w:t>
      </w:r>
      <w:hyperlink r:id="rId73" w:history="1">
        <w:r>
          <w:rPr>
            <w:color w:val="0000FF"/>
          </w:rPr>
          <w:t>части 4</w:t>
        </w:r>
      </w:hyperlink>
      <w:r>
        <w:t xml:space="preserve"> настоящей статьи, обусловливать получение на возмездной основе документов, подтверждающих внесение сведений в торговые реестры, предусматривать зависимость совершения определенных действий, принятия решений в отношении хозяйствующих субъектов, осуществляющих торговую деятельность, хозяйствующих субъектов, осуществляющих поставки товаров (за исключением производителей товаров), от наличия в торговых реестрах информации об этих хозяйствующих субъектах и (или) осуществляемой ими торговой деятельности. Сведения, содержащиеся в торговых реестрах, </w:t>
      </w:r>
      <w:r>
        <w:lastRenderedPageBreak/>
        <w:t>предоставляются физическим лицам, юридическим лицам бесплатно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внутренней торговли.</w:t>
      </w:r>
    </w:p>
    <w:p w:rsidR="00CA726C" w:rsidRDefault="00CA726C">
      <w:pPr>
        <w:autoSpaceDE w:val="0"/>
        <w:autoSpaceDN w:val="0"/>
        <w:adjustRightInd w:val="0"/>
        <w:spacing w:after="0" w:line="240" w:lineRule="auto"/>
        <w:ind w:firstLine="540"/>
        <w:jc w:val="both"/>
      </w:pPr>
      <w:r>
        <w:t>6. Ежеквартально не позднее двадцатого числа месяца, следующего за отчетным кварталом, уполномоченный орган государственной власти субъекта Российской Федерации, осуществляющий ведение соответствующего торгового реестра, представляет обобщенные сведения, содержащиеся в таком торговом реестре,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внутренней торговли, и уполномоченный федеральный орган исполнительной власти, осуществляющий функции по формированию официальной статистической информации.</w:t>
      </w:r>
    </w:p>
    <w:p w:rsidR="00CA726C" w:rsidRDefault="00CA726C">
      <w:pPr>
        <w:autoSpaceDE w:val="0"/>
        <w:autoSpaceDN w:val="0"/>
        <w:adjustRightInd w:val="0"/>
        <w:spacing w:after="0" w:line="240" w:lineRule="auto"/>
        <w:ind w:firstLine="540"/>
        <w:jc w:val="both"/>
      </w:pPr>
    </w:p>
    <w:p w:rsidR="00CA726C" w:rsidRDefault="00CA726C">
      <w:pPr>
        <w:pStyle w:val="ConsPlusTitle"/>
        <w:widowControl/>
        <w:jc w:val="center"/>
        <w:outlineLvl w:val="0"/>
      </w:pPr>
      <w:r>
        <w:t>Глава 5. ЗАКЛЮЧИТЕЛЬНЫЕ ПОЛОЖЕНИЯ</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21. Ответственность за нарушение настоящего Федерального закона</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Лица, виновные в нарушении настоящего Федерального закона, несут гражданско-правовую, административную, уголовную ответственность в соответствии с законодательством Российской Федерации.</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outlineLvl w:val="1"/>
      </w:pPr>
      <w:r>
        <w:t>Статья 22. Заключительные положения</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r>
        <w:t>1. Настоящий Федеральный закон вступает в силу с 1 февраля 2010 года.</w:t>
      </w:r>
    </w:p>
    <w:p w:rsidR="00CA726C" w:rsidRDefault="00CA726C">
      <w:pPr>
        <w:autoSpaceDE w:val="0"/>
        <w:autoSpaceDN w:val="0"/>
        <w:adjustRightInd w:val="0"/>
        <w:spacing w:after="0" w:line="240" w:lineRule="auto"/>
        <w:ind w:firstLine="540"/>
        <w:jc w:val="both"/>
      </w:pPr>
      <w:r>
        <w:t>2. Условия договоров поставки продовольственных товаров, заключенных до дня вступления в силу настоящего Федерального закона, должны быть приведены в соответствие с требованиями настоящего Федерального закона в течение ста восьмидесяти дней со дня вступления в силу настоящего Федерального закона.</w:t>
      </w:r>
    </w:p>
    <w:p w:rsidR="00CA726C" w:rsidRDefault="00CA726C">
      <w:pPr>
        <w:autoSpaceDE w:val="0"/>
        <w:autoSpaceDN w:val="0"/>
        <w:adjustRightInd w:val="0"/>
        <w:spacing w:after="0" w:line="240" w:lineRule="auto"/>
        <w:ind w:firstLine="540"/>
        <w:jc w:val="both"/>
      </w:pPr>
      <w:r>
        <w:t xml:space="preserve">3. Положения </w:t>
      </w:r>
      <w:hyperlink r:id="rId74" w:history="1">
        <w:r>
          <w:rPr>
            <w:color w:val="0000FF"/>
          </w:rPr>
          <w:t>статьи 14</w:t>
        </w:r>
      </w:hyperlink>
      <w:r>
        <w:t xml:space="preserve"> настоящего Федерального закона не распространяются на сделки, связанные с приобретением, арендой или введением в эксплуатацию торговых объектов и совершенные до дня вступления в силу настоящего Федерального закона.</w:t>
      </w:r>
    </w:p>
    <w:p w:rsidR="00CA726C" w:rsidRDefault="00CA726C">
      <w:pPr>
        <w:autoSpaceDE w:val="0"/>
        <w:autoSpaceDN w:val="0"/>
        <w:adjustRightInd w:val="0"/>
        <w:spacing w:after="0" w:line="240" w:lineRule="auto"/>
        <w:ind w:firstLine="540"/>
        <w:jc w:val="both"/>
      </w:pPr>
      <w:r>
        <w:t xml:space="preserve">4. В отношении муниципальных районов и городских округов ограничение, предусмотренное </w:t>
      </w:r>
      <w:hyperlink r:id="rId75" w:history="1">
        <w:r>
          <w:rPr>
            <w:color w:val="0000FF"/>
          </w:rPr>
          <w:t>статьей 14</w:t>
        </w:r>
      </w:hyperlink>
      <w:r>
        <w:t xml:space="preserve"> настоящего Федерального закона, применяется с 1 июля 2010 года.</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jc w:val="right"/>
      </w:pPr>
      <w:r>
        <w:t>Президент</w:t>
      </w:r>
    </w:p>
    <w:p w:rsidR="00CA726C" w:rsidRDefault="00CA726C">
      <w:pPr>
        <w:autoSpaceDE w:val="0"/>
        <w:autoSpaceDN w:val="0"/>
        <w:adjustRightInd w:val="0"/>
        <w:spacing w:after="0" w:line="240" w:lineRule="auto"/>
        <w:jc w:val="right"/>
      </w:pPr>
      <w:r>
        <w:t>Российской Федерации</w:t>
      </w:r>
    </w:p>
    <w:p w:rsidR="00CA726C" w:rsidRDefault="00CA726C">
      <w:pPr>
        <w:autoSpaceDE w:val="0"/>
        <w:autoSpaceDN w:val="0"/>
        <w:adjustRightInd w:val="0"/>
        <w:spacing w:after="0" w:line="240" w:lineRule="auto"/>
        <w:jc w:val="right"/>
      </w:pPr>
      <w:r>
        <w:t>Д.МЕДВЕДЕВ</w:t>
      </w:r>
    </w:p>
    <w:p w:rsidR="00CA726C" w:rsidRDefault="00CA726C">
      <w:pPr>
        <w:autoSpaceDE w:val="0"/>
        <w:autoSpaceDN w:val="0"/>
        <w:adjustRightInd w:val="0"/>
        <w:spacing w:after="0" w:line="240" w:lineRule="auto"/>
      </w:pPr>
      <w:r>
        <w:t>Москва, Кремль</w:t>
      </w:r>
    </w:p>
    <w:p w:rsidR="00CA726C" w:rsidRDefault="00CA726C">
      <w:pPr>
        <w:autoSpaceDE w:val="0"/>
        <w:autoSpaceDN w:val="0"/>
        <w:adjustRightInd w:val="0"/>
        <w:spacing w:after="0" w:line="240" w:lineRule="auto"/>
      </w:pPr>
      <w:r>
        <w:t>28 декабря 2009 года</w:t>
      </w:r>
    </w:p>
    <w:p w:rsidR="00CA726C" w:rsidRDefault="00CA726C">
      <w:pPr>
        <w:autoSpaceDE w:val="0"/>
        <w:autoSpaceDN w:val="0"/>
        <w:adjustRightInd w:val="0"/>
        <w:spacing w:after="0" w:line="240" w:lineRule="auto"/>
      </w:pPr>
      <w:r>
        <w:lastRenderedPageBreak/>
        <w:t>N 381-ФЗ</w:t>
      </w:r>
    </w:p>
    <w:p w:rsidR="00CA726C" w:rsidRDefault="00CA726C">
      <w:pPr>
        <w:autoSpaceDE w:val="0"/>
        <w:autoSpaceDN w:val="0"/>
        <w:adjustRightInd w:val="0"/>
        <w:spacing w:after="0" w:line="240" w:lineRule="auto"/>
        <w:ind w:firstLine="540"/>
        <w:jc w:val="both"/>
      </w:pPr>
    </w:p>
    <w:p w:rsidR="00CA726C" w:rsidRDefault="00CA726C">
      <w:pPr>
        <w:autoSpaceDE w:val="0"/>
        <w:autoSpaceDN w:val="0"/>
        <w:adjustRightInd w:val="0"/>
        <w:spacing w:after="0" w:line="240" w:lineRule="auto"/>
        <w:ind w:firstLine="540"/>
        <w:jc w:val="both"/>
      </w:pPr>
    </w:p>
    <w:p w:rsidR="00CA726C" w:rsidRDefault="00CA726C">
      <w:pPr>
        <w:pStyle w:val="ConsPlusNonformat"/>
        <w:widowControl/>
        <w:pBdr>
          <w:top w:val="single" w:sz="6" w:space="0" w:color="auto"/>
        </w:pBdr>
        <w:rPr>
          <w:sz w:val="2"/>
          <w:szCs w:val="2"/>
        </w:rPr>
      </w:pPr>
    </w:p>
    <w:p w:rsidR="00220CFA" w:rsidRDefault="00220CFA"/>
    <w:sectPr w:rsidR="00220CFA" w:rsidSect="00C72A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A726C"/>
    <w:rsid w:val="00000420"/>
    <w:rsid w:val="00000628"/>
    <w:rsid w:val="00001374"/>
    <w:rsid w:val="000051DE"/>
    <w:rsid w:val="00010E04"/>
    <w:rsid w:val="00014A0E"/>
    <w:rsid w:val="00017742"/>
    <w:rsid w:val="00021327"/>
    <w:rsid w:val="00022017"/>
    <w:rsid w:val="00026F81"/>
    <w:rsid w:val="00032A8A"/>
    <w:rsid w:val="00032AAC"/>
    <w:rsid w:val="000330C8"/>
    <w:rsid w:val="00033E04"/>
    <w:rsid w:val="0003461F"/>
    <w:rsid w:val="000349C6"/>
    <w:rsid w:val="00035350"/>
    <w:rsid w:val="00035E31"/>
    <w:rsid w:val="00036008"/>
    <w:rsid w:val="00036A98"/>
    <w:rsid w:val="00036AD1"/>
    <w:rsid w:val="000376CA"/>
    <w:rsid w:val="00037C13"/>
    <w:rsid w:val="00040172"/>
    <w:rsid w:val="000407AF"/>
    <w:rsid w:val="00043668"/>
    <w:rsid w:val="00043942"/>
    <w:rsid w:val="000444E9"/>
    <w:rsid w:val="00052158"/>
    <w:rsid w:val="00054B97"/>
    <w:rsid w:val="000617CE"/>
    <w:rsid w:val="00062E66"/>
    <w:rsid w:val="00062F2C"/>
    <w:rsid w:val="00063070"/>
    <w:rsid w:val="00066720"/>
    <w:rsid w:val="000668B9"/>
    <w:rsid w:val="00067818"/>
    <w:rsid w:val="00067C50"/>
    <w:rsid w:val="000704F9"/>
    <w:rsid w:val="00071842"/>
    <w:rsid w:val="00075883"/>
    <w:rsid w:val="00076D1A"/>
    <w:rsid w:val="00080AF8"/>
    <w:rsid w:val="0008575D"/>
    <w:rsid w:val="00085B6D"/>
    <w:rsid w:val="00086705"/>
    <w:rsid w:val="00087714"/>
    <w:rsid w:val="00087F11"/>
    <w:rsid w:val="00093286"/>
    <w:rsid w:val="000945DA"/>
    <w:rsid w:val="00096B1A"/>
    <w:rsid w:val="000A5C5A"/>
    <w:rsid w:val="000B3C76"/>
    <w:rsid w:val="000B4C62"/>
    <w:rsid w:val="000B52E6"/>
    <w:rsid w:val="000B5BC9"/>
    <w:rsid w:val="000B5EBB"/>
    <w:rsid w:val="000B711E"/>
    <w:rsid w:val="000B7B13"/>
    <w:rsid w:val="000B7FA8"/>
    <w:rsid w:val="000C17DD"/>
    <w:rsid w:val="000C3190"/>
    <w:rsid w:val="000C5779"/>
    <w:rsid w:val="000C6AC3"/>
    <w:rsid w:val="000D1DDC"/>
    <w:rsid w:val="000D2ED5"/>
    <w:rsid w:val="000D3C33"/>
    <w:rsid w:val="000D4ACA"/>
    <w:rsid w:val="000D7962"/>
    <w:rsid w:val="000E19FC"/>
    <w:rsid w:val="000E20B9"/>
    <w:rsid w:val="000E50EF"/>
    <w:rsid w:val="000E517F"/>
    <w:rsid w:val="000E5CCE"/>
    <w:rsid w:val="000F0674"/>
    <w:rsid w:val="000F12A7"/>
    <w:rsid w:val="000F2192"/>
    <w:rsid w:val="000F4D8A"/>
    <w:rsid w:val="000F5C1C"/>
    <w:rsid w:val="00100C1D"/>
    <w:rsid w:val="0010429B"/>
    <w:rsid w:val="001069F7"/>
    <w:rsid w:val="00106CF7"/>
    <w:rsid w:val="00107946"/>
    <w:rsid w:val="001135D1"/>
    <w:rsid w:val="001203B7"/>
    <w:rsid w:val="001214FF"/>
    <w:rsid w:val="001258C1"/>
    <w:rsid w:val="00126728"/>
    <w:rsid w:val="001275FA"/>
    <w:rsid w:val="00131823"/>
    <w:rsid w:val="0013289F"/>
    <w:rsid w:val="001348CF"/>
    <w:rsid w:val="0013505A"/>
    <w:rsid w:val="00136DEF"/>
    <w:rsid w:val="00142153"/>
    <w:rsid w:val="001432F7"/>
    <w:rsid w:val="00144611"/>
    <w:rsid w:val="001475F5"/>
    <w:rsid w:val="00153ACC"/>
    <w:rsid w:val="00155285"/>
    <w:rsid w:val="00155C27"/>
    <w:rsid w:val="00156CFD"/>
    <w:rsid w:val="00157166"/>
    <w:rsid w:val="001576AA"/>
    <w:rsid w:val="00157DF2"/>
    <w:rsid w:val="00161E68"/>
    <w:rsid w:val="00163B68"/>
    <w:rsid w:val="001672A3"/>
    <w:rsid w:val="00172BF9"/>
    <w:rsid w:val="00172FC8"/>
    <w:rsid w:val="00173D11"/>
    <w:rsid w:val="0017733F"/>
    <w:rsid w:val="00180F28"/>
    <w:rsid w:val="00190BEB"/>
    <w:rsid w:val="00190D36"/>
    <w:rsid w:val="00192037"/>
    <w:rsid w:val="00192490"/>
    <w:rsid w:val="00194C84"/>
    <w:rsid w:val="00194F45"/>
    <w:rsid w:val="00195162"/>
    <w:rsid w:val="00196476"/>
    <w:rsid w:val="001A0A1E"/>
    <w:rsid w:val="001A21ED"/>
    <w:rsid w:val="001A2E2F"/>
    <w:rsid w:val="001A45CD"/>
    <w:rsid w:val="001B1488"/>
    <w:rsid w:val="001B45A2"/>
    <w:rsid w:val="001B4DF0"/>
    <w:rsid w:val="001B75A5"/>
    <w:rsid w:val="001C10DB"/>
    <w:rsid w:val="001C17CE"/>
    <w:rsid w:val="001C2FB8"/>
    <w:rsid w:val="001C36E6"/>
    <w:rsid w:val="001C5030"/>
    <w:rsid w:val="001C6EF6"/>
    <w:rsid w:val="001D3BA6"/>
    <w:rsid w:val="001D49F1"/>
    <w:rsid w:val="001D5DD2"/>
    <w:rsid w:val="001E0591"/>
    <w:rsid w:val="001E0AD1"/>
    <w:rsid w:val="001E1666"/>
    <w:rsid w:val="001E17E4"/>
    <w:rsid w:val="001E2121"/>
    <w:rsid w:val="001E642A"/>
    <w:rsid w:val="001F0B9D"/>
    <w:rsid w:val="001F1709"/>
    <w:rsid w:val="001F4881"/>
    <w:rsid w:val="001F4F56"/>
    <w:rsid w:val="001F6D2E"/>
    <w:rsid w:val="001F7006"/>
    <w:rsid w:val="002009EF"/>
    <w:rsid w:val="00200A5F"/>
    <w:rsid w:val="00200BDA"/>
    <w:rsid w:val="00201598"/>
    <w:rsid w:val="00202B12"/>
    <w:rsid w:val="00203EB2"/>
    <w:rsid w:val="002065AC"/>
    <w:rsid w:val="00220CFA"/>
    <w:rsid w:val="00221726"/>
    <w:rsid w:val="00221F1A"/>
    <w:rsid w:val="00223718"/>
    <w:rsid w:val="00230301"/>
    <w:rsid w:val="0023080B"/>
    <w:rsid w:val="002356FB"/>
    <w:rsid w:val="002366C4"/>
    <w:rsid w:val="00237D82"/>
    <w:rsid w:val="002408C4"/>
    <w:rsid w:val="00240EC5"/>
    <w:rsid w:val="00242EDF"/>
    <w:rsid w:val="002436C5"/>
    <w:rsid w:val="0024629F"/>
    <w:rsid w:val="00251065"/>
    <w:rsid w:val="002526D1"/>
    <w:rsid w:val="00252C2D"/>
    <w:rsid w:val="00252FCE"/>
    <w:rsid w:val="00253A99"/>
    <w:rsid w:val="0025454C"/>
    <w:rsid w:val="00254FEB"/>
    <w:rsid w:val="00255F43"/>
    <w:rsid w:val="002573A0"/>
    <w:rsid w:val="00257B52"/>
    <w:rsid w:val="00260CA3"/>
    <w:rsid w:val="002634A7"/>
    <w:rsid w:val="00264DD3"/>
    <w:rsid w:val="00265671"/>
    <w:rsid w:val="00265C9D"/>
    <w:rsid w:val="00273DBD"/>
    <w:rsid w:val="00281469"/>
    <w:rsid w:val="00282A23"/>
    <w:rsid w:val="00284317"/>
    <w:rsid w:val="00285097"/>
    <w:rsid w:val="00285D19"/>
    <w:rsid w:val="002875AE"/>
    <w:rsid w:val="00287FB6"/>
    <w:rsid w:val="00291D4D"/>
    <w:rsid w:val="002925F8"/>
    <w:rsid w:val="00292D62"/>
    <w:rsid w:val="00294ECE"/>
    <w:rsid w:val="0029710A"/>
    <w:rsid w:val="002A00B9"/>
    <w:rsid w:val="002A1ECD"/>
    <w:rsid w:val="002A4879"/>
    <w:rsid w:val="002A5259"/>
    <w:rsid w:val="002A5B9C"/>
    <w:rsid w:val="002B1206"/>
    <w:rsid w:val="002B54B6"/>
    <w:rsid w:val="002B7A54"/>
    <w:rsid w:val="002C04BF"/>
    <w:rsid w:val="002C05BB"/>
    <w:rsid w:val="002C46D5"/>
    <w:rsid w:val="002C7FE7"/>
    <w:rsid w:val="002D1342"/>
    <w:rsid w:val="002D1EBE"/>
    <w:rsid w:val="002D2B27"/>
    <w:rsid w:val="002D35E5"/>
    <w:rsid w:val="002D3AB8"/>
    <w:rsid w:val="002D42BB"/>
    <w:rsid w:val="002D7E4E"/>
    <w:rsid w:val="002E022F"/>
    <w:rsid w:val="002E1F9D"/>
    <w:rsid w:val="002E3BFC"/>
    <w:rsid w:val="002E4229"/>
    <w:rsid w:val="002E4B7B"/>
    <w:rsid w:val="002E515F"/>
    <w:rsid w:val="002E7ED7"/>
    <w:rsid w:val="002F159E"/>
    <w:rsid w:val="002F2548"/>
    <w:rsid w:val="002F6C28"/>
    <w:rsid w:val="0030153A"/>
    <w:rsid w:val="003017DC"/>
    <w:rsid w:val="003023E7"/>
    <w:rsid w:val="003063BF"/>
    <w:rsid w:val="0030778B"/>
    <w:rsid w:val="00307974"/>
    <w:rsid w:val="00317D37"/>
    <w:rsid w:val="0032022C"/>
    <w:rsid w:val="00321BD3"/>
    <w:rsid w:val="00321E9D"/>
    <w:rsid w:val="0032403B"/>
    <w:rsid w:val="003254BB"/>
    <w:rsid w:val="00330260"/>
    <w:rsid w:val="003310A6"/>
    <w:rsid w:val="00331E33"/>
    <w:rsid w:val="00333C82"/>
    <w:rsid w:val="003347C1"/>
    <w:rsid w:val="00336225"/>
    <w:rsid w:val="003368A2"/>
    <w:rsid w:val="00336B9D"/>
    <w:rsid w:val="0034302C"/>
    <w:rsid w:val="003435CF"/>
    <w:rsid w:val="00344DCF"/>
    <w:rsid w:val="00345526"/>
    <w:rsid w:val="00347261"/>
    <w:rsid w:val="00347E82"/>
    <w:rsid w:val="00347FFD"/>
    <w:rsid w:val="00351EFD"/>
    <w:rsid w:val="00353F50"/>
    <w:rsid w:val="00354937"/>
    <w:rsid w:val="00355AA2"/>
    <w:rsid w:val="00356652"/>
    <w:rsid w:val="0036522E"/>
    <w:rsid w:val="00370B2B"/>
    <w:rsid w:val="00371250"/>
    <w:rsid w:val="00371E57"/>
    <w:rsid w:val="00372E97"/>
    <w:rsid w:val="00375A96"/>
    <w:rsid w:val="00377A44"/>
    <w:rsid w:val="00377D26"/>
    <w:rsid w:val="00381278"/>
    <w:rsid w:val="003830D4"/>
    <w:rsid w:val="00383ED6"/>
    <w:rsid w:val="00384D50"/>
    <w:rsid w:val="003854E9"/>
    <w:rsid w:val="003858FC"/>
    <w:rsid w:val="00387718"/>
    <w:rsid w:val="00390A2A"/>
    <w:rsid w:val="00394879"/>
    <w:rsid w:val="00395D22"/>
    <w:rsid w:val="003976A6"/>
    <w:rsid w:val="003A0431"/>
    <w:rsid w:val="003A0658"/>
    <w:rsid w:val="003A1736"/>
    <w:rsid w:val="003A28C8"/>
    <w:rsid w:val="003A6040"/>
    <w:rsid w:val="003A6617"/>
    <w:rsid w:val="003A6F54"/>
    <w:rsid w:val="003B05F0"/>
    <w:rsid w:val="003B2012"/>
    <w:rsid w:val="003B6814"/>
    <w:rsid w:val="003B782B"/>
    <w:rsid w:val="003C0630"/>
    <w:rsid w:val="003C41F9"/>
    <w:rsid w:val="003D1E39"/>
    <w:rsid w:val="003D6453"/>
    <w:rsid w:val="003E22B4"/>
    <w:rsid w:val="003E4C99"/>
    <w:rsid w:val="003E5F9D"/>
    <w:rsid w:val="003F5332"/>
    <w:rsid w:val="003F546E"/>
    <w:rsid w:val="003F7D64"/>
    <w:rsid w:val="00400270"/>
    <w:rsid w:val="004007C8"/>
    <w:rsid w:val="0040182D"/>
    <w:rsid w:val="00404151"/>
    <w:rsid w:val="004103C9"/>
    <w:rsid w:val="00411E0A"/>
    <w:rsid w:val="00413C79"/>
    <w:rsid w:val="00422CAC"/>
    <w:rsid w:val="00423B4C"/>
    <w:rsid w:val="0042673E"/>
    <w:rsid w:val="004270F1"/>
    <w:rsid w:val="00431AE3"/>
    <w:rsid w:val="00433350"/>
    <w:rsid w:val="004337B4"/>
    <w:rsid w:val="0043675B"/>
    <w:rsid w:val="00440B0D"/>
    <w:rsid w:val="00440D10"/>
    <w:rsid w:val="0044122C"/>
    <w:rsid w:val="00443DA7"/>
    <w:rsid w:val="004456A5"/>
    <w:rsid w:val="004456D0"/>
    <w:rsid w:val="00446363"/>
    <w:rsid w:val="00450FD0"/>
    <w:rsid w:val="00453031"/>
    <w:rsid w:val="004533F2"/>
    <w:rsid w:val="00454F97"/>
    <w:rsid w:val="00455E6C"/>
    <w:rsid w:val="00456F2A"/>
    <w:rsid w:val="00457769"/>
    <w:rsid w:val="0046129A"/>
    <w:rsid w:val="004622E0"/>
    <w:rsid w:val="00462BC5"/>
    <w:rsid w:val="004640FB"/>
    <w:rsid w:val="00464C84"/>
    <w:rsid w:val="0046719F"/>
    <w:rsid w:val="00471776"/>
    <w:rsid w:val="00471E0F"/>
    <w:rsid w:val="00480CD7"/>
    <w:rsid w:val="00482A37"/>
    <w:rsid w:val="00482B71"/>
    <w:rsid w:val="00483166"/>
    <w:rsid w:val="004835D7"/>
    <w:rsid w:val="004841A4"/>
    <w:rsid w:val="00485713"/>
    <w:rsid w:val="00485D25"/>
    <w:rsid w:val="0048657A"/>
    <w:rsid w:val="00486CCA"/>
    <w:rsid w:val="00487E46"/>
    <w:rsid w:val="00491373"/>
    <w:rsid w:val="00493C89"/>
    <w:rsid w:val="0049448D"/>
    <w:rsid w:val="004A024A"/>
    <w:rsid w:val="004A1F60"/>
    <w:rsid w:val="004A2948"/>
    <w:rsid w:val="004B1B4F"/>
    <w:rsid w:val="004B7248"/>
    <w:rsid w:val="004C46DC"/>
    <w:rsid w:val="004D3059"/>
    <w:rsid w:val="004D3816"/>
    <w:rsid w:val="004D3FA3"/>
    <w:rsid w:val="004D699F"/>
    <w:rsid w:val="004E1E7E"/>
    <w:rsid w:val="004E496E"/>
    <w:rsid w:val="004E4D46"/>
    <w:rsid w:val="004E60C1"/>
    <w:rsid w:val="004E72ED"/>
    <w:rsid w:val="004E769C"/>
    <w:rsid w:val="004E7CEA"/>
    <w:rsid w:val="004F31C7"/>
    <w:rsid w:val="004F41E4"/>
    <w:rsid w:val="004F4286"/>
    <w:rsid w:val="004F671C"/>
    <w:rsid w:val="004F71B0"/>
    <w:rsid w:val="004F72A8"/>
    <w:rsid w:val="005021DB"/>
    <w:rsid w:val="0050341C"/>
    <w:rsid w:val="00503487"/>
    <w:rsid w:val="00506661"/>
    <w:rsid w:val="00511146"/>
    <w:rsid w:val="00512D0E"/>
    <w:rsid w:val="0051373A"/>
    <w:rsid w:val="0051567C"/>
    <w:rsid w:val="00516901"/>
    <w:rsid w:val="005202E1"/>
    <w:rsid w:val="00520D9E"/>
    <w:rsid w:val="00520E91"/>
    <w:rsid w:val="00521163"/>
    <w:rsid w:val="00521B8E"/>
    <w:rsid w:val="00522836"/>
    <w:rsid w:val="0052659F"/>
    <w:rsid w:val="00530898"/>
    <w:rsid w:val="005321E9"/>
    <w:rsid w:val="00540A91"/>
    <w:rsid w:val="00545B66"/>
    <w:rsid w:val="00547CBE"/>
    <w:rsid w:val="00552740"/>
    <w:rsid w:val="005529A5"/>
    <w:rsid w:val="00554C9F"/>
    <w:rsid w:val="005551BF"/>
    <w:rsid w:val="00557DCA"/>
    <w:rsid w:val="005600C1"/>
    <w:rsid w:val="00560F8C"/>
    <w:rsid w:val="00561296"/>
    <w:rsid w:val="00566718"/>
    <w:rsid w:val="00567C19"/>
    <w:rsid w:val="005701C8"/>
    <w:rsid w:val="00572A2F"/>
    <w:rsid w:val="00573195"/>
    <w:rsid w:val="00574AE7"/>
    <w:rsid w:val="00576817"/>
    <w:rsid w:val="00577699"/>
    <w:rsid w:val="0057787D"/>
    <w:rsid w:val="00582098"/>
    <w:rsid w:val="005853A8"/>
    <w:rsid w:val="00592D44"/>
    <w:rsid w:val="0059348A"/>
    <w:rsid w:val="00593F08"/>
    <w:rsid w:val="0059483E"/>
    <w:rsid w:val="00595173"/>
    <w:rsid w:val="00595E43"/>
    <w:rsid w:val="005A24DA"/>
    <w:rsid w:val="005A7345"/>
    <w:rsid w:val="005A773B"/>
    <w:rsid w:val="005B0A26"/>
    <w:rsid w:val="005B16CD"/>
    <w:rsid w:val="005B18A3"/>
    <w:rsid w:val="005B2910"/>
    <w:rsid w:val="005B42CA"/>
    <w:rsid w:val="005B4773"/>
    <w:rsid w:val="005B4EE1"/>
    <w:rsid w:val="005C4710"/>
    <w:rsid w:val="005D2389"/>
    <w:rsid w:val="005D3DC7"/>
    <w:rsid w:val="005D5128"/>
    <w:rsid w:val="005D5345"/>
    <w:rsid w:val="005D5A87"/>
    <w:rsid w:val="005D5E88"/>
    <w:rsid w:val="005D6605"/>
    <w:rsid w:val="005D6785"/>
    <w:rsid w:val="005D7795"/>
    <w:rsid w:val="005E1EB0"/>
    <w:rsid w:val="005E4589"/>
    <w:rsid w:val="005F07ED"/>
    <w:rsid w:val="005F3F5F"/>
    <w:rsid w:val="00601B2E"/>
    <w:rsid w:val="0060257A"/>
    <w:rsid w:val="00603F2A"/>
    <w:rsid w:val="0060584A"/>
    <w:rsid w:val="0061262A"/>
    <w:rsid w:val="00612E23"/>
    <w:rsid w:val="00613098"/>
    <w:rsid w:val="0061600D"/>
    <w:rsid w:val="00616F92"/>
    <w:rsid w:val="0061748D"/>
    <w:rsid w:val="006204C0"/>
    <w:rsid w:val="00621B09"/>
    <w:rsid w:val="00622493"/>
    <w:rsid w:val="0062377C"/>
    <w:rsid w:val="00623C6D"/>
    <w:rsid w:val="00623CD4"/>
    <w:rsid w:val="006241E4"/>
    <w:rsid w:val="006266E2"/>
    <w:rsid w:val="006307A5"/>
    <w:rsid w:val="006314E3"/>
    <w:rsid w:val="0063180E"/>
    <w:rsid w:val="00632E72"/>
    <w:rsid w:val="006336A7"/>
    <w:rsid w:val="0063715F"/>
    <w:rsid w:val="00637B7E"/>
    <w:rsid w:val="00640F2D"/>
    <w:rsid w:val="0064360C"/>
    <w:rsid w:val="00643937"/>
    <w:rsid w:val="00644A3A"/>
    <w:rsid w:val="00646BC8"/>
    <w:rsid w:val="006521E1"/>
    <w:rsid w:val="00652365"/>
    <w:rsid w:val="006552AA"/>
    <w:rsid w:val="006566F2"/>
    <w:rsid w:val="00663953"/>
    <w:rsid w:val="006644FD"/>
    <w:rsid w:val="006649C4"/>
    <w:rsid w:val="00665E07"/>
    <w:rsid w:val="00672797"/>
    <w:rsid w:val="00673A4B"/>
    <w:rsid w:val="00674EDA"/>
    <w:rsid w:val="00676A01"/>
    <w:rsid w:val="006772D0"/>
    <w:rsid w:val="0068301C"/>
    <w:rsid w:val="006836A3"/>
    <w:rsid w:val="00684220"/>
    <w:rsid w:val="00690653"/>
    <w:rsid w:val="00693275"/>
    <w:rsid w:val="006944DB"/>
    <w:rsid w:val="00695F62"/>
    <w:rsid w:val="0069619D"/>
    <w:rsid w:val="006A360D"/>
    <w:rsid w:val="006A57DE"/>
    <w:rsid w:val="006A712D"/>
    <w:rsid w:val="006B1964"/>
    <w:rsid w:val="006B1C00"/>
    <w:rsid w:val="006B22DE"/>
    <w:rsid w:val="006B3074"/>
    <w:rsid w:val="006B38DE"/>
    <w:rsid w:val="006B5475"/>
    <w:rsid w:val="006C2EE7"/>
    <w:rsid w:val="006C4D38"/>
    <w:rsid w:val="006C7E9C"/>
    <w:rsid w:val="006C7F70"/>
    <w:rsid w:val="006D29DD"/>
    <w:rsid w:val="006D2E81"/>
    <w:rsid w:val="006D3024"/>
    <w:rsid w:val="006D4C94"/>
    <w:rsid w:val="006D5C6A"/>
    <w:rsid w:val="006D6332"/>
    <w:rsid w:val="006D6A66"/>
    <w:rsid w:val="006E39F8"/>
    <w:rsid w:val="006F407F"/>
    <w:rsid w:val="006F4F3E"/>
    <w:rsid w:val="007047F5"/>
    <w:rsid w:val="00706A24"/>
    <w:rsid w:val="00712544"/>
    <w:rsid w:val="00712F4C"/>
    <w:rsid w:val="00714B95"/>
    <w:rsid w:val="00717C09"/>
    <w:rsid w:val="0072272C"/>
    <w:rsid w:val="00727184"/>
    <w:rsid w:val="00727C84"/>
    <w:rsid w:val="00732A5B"/>
    <w:rsid w:val="00735406"/>
    <w:rsid w:val="00735F8D"/>
    <w:rsid w:val="00743484"/>
    <w:rsid w:val="007443B2"/>
    <w:rsid w:val="0074689F"/>
    <w:rsid w:val="00756F09"/>
    <w:rsid w:val="00757986"/>
    <w:rsid w:val="007603E6"/>
    <w:rsid w:val="00763EDA"/>
    <w:rsid w:val="007667DC"/>
    <w:rsid w:val="0077389F"/>
    <w:rsid w:val="007779BE"/>
    <w:rsid w:val="00777CDB"/>
    <w:rsid w:val="0078056A"/>
    <w:rsid w:val="00781AD4"/>
    <w:rsid w:val="00781EBE"/>
    <w:rsid w:val="00782113"/>
    <w:rsid w:val="00782890"/>
    <w:rsid w:val="0078553D"/>
    <w:rsid w:val="00792813"/>
    <w:rsid w:val="0079290C"/>
    <w:rsid w:val="007970DF"/>
    <w:rsid w:val="007A27D3"/>
    <w:rsid w:val="007A2893"/>
    <w:rsid w:val="007A7781"/>
    <w:rsid w:val="007B0270"/>
    <w:rsid w:val="007B424E"/>
    <w:rsid w:val="007C7309"/>
    <w:rsid w:val="007D007E"/>
    <w:rsid w:val="007D2CCD"/>
    <w:rsid w:val="007D3CEC"/>
    <w:rsid w:val="007D5D59"/>
    <w:rsid w:val="007E0043"/>
    <w:rsid w:val="007E0C48"/>
    <w:rsid w:val="007E2008"/>
    <w:rsid w:val="007E2E0D"/>
    <w:rsid w:val="007E36A3"/>
    <w:rsid w:val="007E486A"/>
    <w:rsid w:val="007E684B"/>
    <w:rsid w:val="007F1900"/>
    <w:rsid w:val="007F254C"/>
    <w:rsid w:val="007F2C96"/>
    <w:rsid w:val="007F42FF"/>
    <w:rsid w:val="0080095A"/>
    <w:rsid w:val="00802026"/>
    <w:rsid w:val="00802612"/>
    <w:rsid w:val="00804E3F"/>
    <w:rsid w:val="00807C25"/>
    <w:rsid w:val="00810F5C"/>
    <w:rsid w:val="008143F2"/>
    <w:rsid w:val="008165B9"/>
    <w:rsid w:val="0081767F"/>
    <w:rsid w:val="0082259E"/>
    <w:rsid w:val="00822D0D"/>
    <w:rsid w:val="00830A5A"/>
    <w:rsid w:val="00833EA2"/>
    <w:rsid w:val="008418A2"/>
    <w:rsid w:val="00842A64"/>
    <w:rsid w:val="00842C1B"/>
    <w:rsid w:val="00842F0A"/>
    <w:rsid w:val="008431C8"/>
    <w:rsid w:val="00844739"/>
    <w:rsid w:val="008462FD"/>
    <w:rsid w:val="00847590"/>
    <w:rsid w:val="00852DFB"/>
    <w:rsid w:val="00856DFD"/>
    <w:rsid w:val="00861EE2"/>
    <w:rsid w:val="00863E51"/>
    <w:rsid w:val="00864499"/>
    <w:rsid w:val="00867050"/>
    <w:rsid w:val="00870559"/>
    <w:rsid w:val="0087147F"/>
    <w:rsid w:val="00872B3C"/>
    <w:rsid w:val="00874648"/>
    <w:rsid w:val="00874F26"/>
    <w:rsid w:val="00875CF4"/>
    <w:rsid w:val="00880081"/>
    <w:rsid w:val="00880570"/>
    <w:rsid w:val="00882180"/>
    <w:rsid w:val="008835CB"/>
    <w:rsid w:val="00883735"/>
    <w:rsid w:val="0088514E"/>
    <w:rsid w:val="00886923"/>
    <w:rsid w:val="00891E3A"/>
    <w:rsid w:val="00892110"/>
    <w:rsid w:val="00892680"/>
    <w:rsid w:val="0089282E"/>
    <w:rsid w:val="00892E3A"/>
    <w:rsid w:val="0089623C"/>
    <w:rsid w:val="00897330"/>
    <w:rsid w:val="008973F2"/>
    <w:rsid w:val="008A3F4A"/>
    <w:rsid w:val="008A5804"/>
    <w:rsid w:val="008A6782"/>
    <w:rsid w:val="008A6956"/>
    <w:rsid w:val="008B30AD"/>
    <w:rsid w:val="008B32F2"/>
    <w:rsid w:val="008C0AE2"/>
    <w:rsid w:val="008C13A0"/>
    <w:rsid w:val="008C3406"/>
    <w:rsid w:val="008C3936"/>
    <w:rsid w:val="008C4974"/>
    <w:rsid w:val="008C53FF"/>
    <w:rsid w:val="008C7C1C"/>
    <w:rsid w:val="008D13FE"/>
    <w:rsid w:val="008D3E91"/>
    <w:rsid w:val="008D5BBD"/>
    <w:rsid w:val="008D5CE7"/>
    <w:rsid w:val="008D7C31"/>
    <w:rsid w:val="008E28CD"/>
    <w:rsid w:val="008E28EE"/>
    <w:rsid w:val="008E47DD"/>
    <w:rsid w:val="008E656C"/>
    <w:rsid w:val="008F206C"/>
    <w:rsid w:val="008F5E8F"/>
    <w:rsid w:val="008F79AC"/>
    <w:rsid w:val="008F7B44"/>
    <w:rsid w:val="00902618"/>
    <w:rsid w:val="00911528"/>
    <w:rsid w:val="00922255"/>
    <w:rsid w:val="009227D3"/>
    <w:rsid w:val="00923939"/>
    <w:rsid w:val="0092739B"/>
    <w:rsid w:val="00931A6A"/>
    <w:rsid w:val="00932865"/>
    <w:rsid w:val="00933F5F"/>
    <w:rsid w:val="00935D2D"/>
    <w:rsid w:val="00940DBB"/>
    <w:rsid w:val="009413E7"/>
    <w:rsid w:val="00943F9D"/>
    <w:rsid w:val="00947D2F"/>
    <w:rsid w:val="00950597"/>
    <w:rsid w:val="0095257D"/>
    <w:rsid w:val="00952F25"/>
    <w:rsid w:val="00954623"/>
    <w:rsid w:val="00956D13"/>
    <w:rsid w:val="009622F8"/>
    <w:rsid w:val="00962DF6"/>
    <w:rsid w:val="009634E8"/>
    <w:rsid w:val="009652A8"/>
    <w:rsid w:val="00971303"/>
    <w:rsid w:val="00972189"/>
    <w:rsid w:val="00972D9E"/>
    <w:rsid w:val="00974447"/>
    <w:rsid w:val="00976672"/>
    <w:rsid w:val="0098486C"/>
    <w:rsid w:val="00985C3F"/>
    <w:rsid w:val="00990575"/>
    <w:rsid w:val="009910E1"/>
    <w:rsid w:val="009918B8"/>
    <w:rsid w:val="009922E6"/>
    <w:rsid w:val="00992926"/>
    <w:rsid w:val="00993213"/>
    <w:rsid w:val="0099512C"/>
    <w:rsid w:val="009A103C"/>
    <w:rsid w:val="009A1FEF"/>
    <w:rsid w:val="009A2DD5"/>
    <w:rsid w:val="009A3E6F"/>
    <w:rsid w:val="009A4253"/>
    <w:rsid w:val="009B0163"/>
    <w:rsid w:val="009B28DC"/>
    <w:rsid w:val="009B3F81"/>
    <w:rsid w:val="009B62ED"/>
    <w:rsid w:val="009C29E9"/>
    <w:rsid w:val="009C37EA"/>
    <w:rsid w:val="009C41CA"/>
    <w:rsid w:val="009C454A"/>
    <w:rsid w:val="009C4A1E"/>
    <w:rsid w:val="009C5D64"/>
    <w:rsid w:val="009D23F3"/>
    <w:rsid w:val="009E1218"/>
    <w:rsid w:val="009E28A8"/>
    <w:rsid w:val="009E3C4D"/>
    <w:rsid w:val="009E6FA2"/>
    <w:rsid w:val="009F3187"/>
    <w:rsid w:val="009F35CD"/>
    <w:rsid w:val="009F371A"/>
    <w:rsid w:val="009F6696"/>
    <w:rsid w:val="00A0251A"/>
    <w:rsid w:val="00A07CF4"/>
    <w:rsid w:val="00A131D9"/>
    <w:rsid w:val="00A14F16"/>
    <w:rsid w:val="00A178DC"/>
    <w:rsid w:val="00A2056F"/>
    <w:rsid w:val="00A20F4F"/>
    <w:rsid w:val="00A2295D"/>
    <w:rsid w:val="00A240AC"/>
    <w:rsid w:val="00A255C5"/>
    <w:rsid w:val="00A25955"/>
    <w:rsid w:val="00A25E51"/>
    <w:rsid w:val="00A27389"/>
    <w:rsid w:val="00A31145"/>
    <w:rsid w:val="00A31DC9"/>
    <w:rsid w:val="00A31FD5"/>
    <w:rsid w:val="00A323BC"/>
    <w:rsid w:val="00A3467F"/>
    <w:rsid w:val="00A35ED8"/>
    <w:rsid w:val="00A36253"/>
    <w:rsid w:val="00A41127"/>
    <w:rsid w:val="00A42DBD"/>
    <w:rsid w:val="00A4354E"/>
    <w:rsid w:val="00A4538F"/>
    <w:rsid w:val="00A4636C"/>
    <w:rsid w:val="00A4709F"/>
    <w:rsid w:val="00A5209F"/>
    <w:rsid w:val="00A5353E"/>
    <w:rsid w:val="00A54044"/>
    <w:rsid w:val="00A54D3B"/>
    <w:rsid w:val="00A555EA"/>
    <w:rsid w:val="00A5693D"/>
    <w:rsid w:val="00A624E8"/>
    <w:rsid w:val="00A62E23"/>
    <w:rsid w:val="00A62F21"/>
    <w:rsid w:val="00A643C5"/>
    <w:rsid w:val="00A6582C"/>
    <w:rsid w:val="00A7365C"/>
    <w:rsid w:val="00A75EF0"/>
    <w:rsid w:val="00A77B79"/>
    <w:rsid w:val="00A8137B"/>
    <w:rsid w:val="00A82E86"/>
    <w:rsid w:val="00A83034"/>
    <w:rsid w:val="00A84621"/>
    <w:rsid w:val="00A85A50"/>
    <w:rsid w:val="00A91673"/>
    <w:rsid w:val="00A92E03"/>
    <w:rsid w:val="00AA65E9"/>
    <w:rsid w:val="00AA6821"/>
    <w:rsid w:val="00AA6EAD"/>
    <w:rsid w:val="00AA74D7"/>
    <w:rsid w:val="00AA7737"/>
    <w:rsid w:val="00AB2E69"/>
    <w:rsid w:val="00AB7418"/>
    <w:rsid w:val="00AB7F05"/>
    <w:rsid w:val="00AC0E96"/>
    <w:rsid w:val="00AC2060"/>
    <w:rsid w:val="00AC6C19"/>
    <w:rsid w:val="00AC6DDF"/>
    <w:rsid w:val="00AC7B3C"/>
    <w:rsid w:val="00AD09DF"/>
    <w:rsid w:val="00AD1941"/>
    <w:rsid w:val="00AD361D"/>
    <w:rsid w:val="00AD5ADE"/>
    <w:rsid w:val="00AD5DDE"/>
    <w:rsid w:val="00AD67E4"/>
    <w:rsid w:val="00AD70BC"/>
    <w:rsid w:val="00AE4866"/>
    <w:rsid w:val="00AE52EA"/>
    <w:rsid w:val="00AE6689"/>
    <w:rsid w:val="00AE7CC5"/>
    <w:rsid w:val="00AF0150"/>
    <w:rsid w:val="00AF392C"/>
    <w:rsid w:val="00AF3DC9"/>
    <w:rsid w:val="00AF5C73"/>
    <w:rsid w:val="00AF7DA5"/>
    <w:rsid w:val="00B02FEE"/>
    <w:rsid w:val="00B03190"/>
    <w:rsid w:val="00B03212"/>
    <w:rsid w:val="00B0464F"/>
    <w:rsid w:val="00B046CF"/>
    <w:rsid w:val="00B047A2"/>
    <w:rsid w:val="00B048E0"/>
    <w:rsid w:val="00B06AD9"/>
    <w:rsid w:val="00B10655"/>
    <w:rsid w:val="00B11849"/>
    <w:rsid w:val="00B142E9"/>
    <w:rsid w:val="00B1521F"/>
    <w:rsid w:val="00B15523"/>
    <w:rsid w:val="00B165AA"/>
    <w:rsid w:val="00B1734A"/>
    <w:rsid w:val="00B17372"/>
    <w:rsid w:val="00B2297F"/>
    <w:rsid w:val="00B23E0B"/>
    <w:rsid w:val="00B24E79"/>
    <w:rsid w:val="00B25C04"/>
    <w:rsid w:val="00B263C7"/>
    <w:rsid w:val="00B27E98"/>
    <w:rsid w:val="00B33A56"/>
    <w:rsid w:val="00B34212"/>
    <w:rsid w:val="00B343FE"/>
    <w:rsid w:val="00B3508C"/>
    <w:rsid w:val="00B35892"/>
    <w:rsid w:val="00B35FAE"/>
    <w:rsid w:val="00B37962"/>
    <w:rsid w:val="00B4044A"/>
    <w:rsid w:val="00B42694"/>
    <w:rsid w:val="00B463E8"/>
    <w:rsid w:val="00B501B4"/>
    <w:rsid w:val="00B51BF4"/>
    <w:rsid w:val="00B539F7"/>
    <w:rsid w:val="00B57AF0"/>
    <w:rsid w:val="00B604CE"/>
    <w:rsid w:val="00B607AC"/>
    <w:rsid w:val="00B624FC"/>
    <w:rsid w:val="00B62536"/>
    <w:rsid w:val="00B6277E"/>
    <w:rsid w:val="00B63B54"/>
    <w:rsid w:val="00B6612D"/>
    <w:rsid w:val="00B7038D"/>
    <w:rsid w:val="00B72387"/>
    <w:rsid w:val="00B751B1"/>
    <w:rsid w:val="00B77313"/>
    <w:rsid w:val="00B779BF"/>
    <w:rsid w:val="00B77A8A"/>
    <w:rsid w:val="00B8098F"/>
    <w:rsid w:val="00B81147"/>
    <w:rsid w:val="00B81F5D"/>
    <w:rsid w:val="00B841A9"/>
    <w:rsid w:val="00B90448"/>
    <w:rsid w:val="00B90F82"/>
    <w:rsid w:val="00B91D0F"/>
    <w:rsid w:val="00B91FF9"/>
    <w:rsid w:val="00B926A2"/>
    <w:rsid w:val="00B93548"/>
    <w:rsid w:val="00B9635B"/>
    <w:rsid w:val="00B96950"/>
    <w:rsid w:val="00B96F8F"/>
    <w:rsid w:val="00B97850"/>
    <w:rsid w:val="00B979EC"/>
    <w:rsid w:val="00BA06AD"/>
    <w:rsid w:val="00BA3B40"/>
    <w:rsid w:val="00BA4941"/>
    <w:rsid w:val="00BA5E63"/>
    <w:rsid w:val="00BA5F25"/>
    <w:rsid w:val="00BB0347"/>
    <w:rsid w:val="00BB0F6E"/>
    <w:rsid w:val="00BB11BB"/>
    <w:rsid w:val="00BB1F73"/>
    <w:rsid w:val="00BB23BA"/>
    <w:rsid w:val="00BB248A"/>
    <w:rsid w:val="00BB29F9"/>
    <w:rsid w:val="00BB46D3"/>
    <w:rsid w:val="00BB509B"/>
    <w:rsid w:val="00BB6F68"/>
    <w:rsid w:val="00BC0248"/>
    <w:rsid w:val="00BC2CC3"/>
    <w:rsid w:val="00BC4D68"/>
    <w:rsid w:val="00BC596B"/>
    <w:rsid w:val="00BD121E"/>
    <w:rsid w:val="00BD22FA"/>
    <w:rsid w:val="00BD4B0C"/>
    <w:rsid w:val="00BD7516"/>
    <w:rsid w:val="00BE0CC1"/>
    <w:rsid w:val="00BE24F0"/>
    <w:rsid w:val="00BE2BE1"/>
    <w:rsid w:val="00BE393C"/>
    <w:rsid w:val="00BF6495"/>
    <w:rsid w:val="00C005F4"/>
    <w:rsid w:val="00C01940"/>
    <w:rsid w:val="00C026EB"/>
    <w:rsid w:val="00C03243"/>
    <w:rsid w:val="00C05A61"/>
    <w:rsid w:val="00C062B6"/>
    <w:rsid w:val="00C12F50"/>
    <w:rsid w:val="00C135A6"/>
    <w:rsid w:val="00C13E26"/>
    <w:rsid w:val="00C157DF"/>
    <w:rsid w:val="00C21F25"/>
    <w:rsid w:val="00C22B46"/>
    <w:rsid w:val="00C234BC"/>
    <w:rsid w:val="00C3081D"/>
    <w:rsid w:val="00C3357A"/>
    <w:rsid w:val="00C33991"/>
    <w:rsid w:val="00C41732"/>
    <w:rsid w:val="00C42AE1"/>
    <w:rsid w:val="00C43EE6"/>
    <w:rsid w:val="00C45AD5"/>
    <w:rsid w:val="00C47C1C"/>
    <w:rsid w:val="00C47DC5"/>
    <w:rsid w:val="00C517BA"/>
    <w:rsid w:val="00C52569"/>
    <w:rsid w:val="00C53A3D"/>
    <w:rsid w:val="00C56622"/>
    <w:rsid w:val="00C6424F"/>
    <w:rsid w:val="00C676B1"/>
    <w:rsid w:val="00C701BC"/>
    <w:rsid w:val="00C72614"/>
    <w:rsid w:val="00C72ABD"/>
    <w:rsid w:val="00C7571C"/>
    <w:rsid w:val="00C80DA4"/>
    <w:rsid w:val="00C81C8D"/>
    <w:rsid w:val="00C82C93"/>
    <w:rsid w:val="00C83D2E"/>
    <w:rsid w:val="00C84100"/>
    <w:rsid w:val="00C842B1"/>
    <w:rsid w:val="00C87969"/>
    <w:rsid w:val="00C904B7"/>
    <w:rsid w:val="00C928DF"/>
    <w:rsid w:val="00C930B7"/>
    <w:rsid w:val="00CA0C19"/>
    <w:rsid w:val="00CA11FD"/>
    <w:rsid w:val="00CA206F"/>
    <w:rsid w:val="00CA2FF1"/>
    <w:rsid w:val="00CA6CF8"/>
    <w:rsid w:val="00CA726C"/>
    <w:rsid w:val="00CB172A"/>
    <w:rsid w:val="00CB290B"/>
    <w:rsid w:val="00CB5087"/>
    <w:rsid w:val="00CB547F"/>
    <w:rsid w:val="00CB6F4A"/>
    <w:rsid w:val="00CB779B"/>
    <w:rsid w:val="00CC15CB"/>
    <w:rsid w:val="00CD0E49"/>
    <w:rsid w:val="00CD1AB5"/>
    <w:rsid w:val="00CD1DA7"/>
    <w:rsid w:val="00CD4B4B"/>
    <w:rsid w:val="00CD6DC4"/>
    <w:rsid w:val="00CE066E"/>
    <w:rsid w:val="00CE195B"/>
    <w:rsid w:val="00CE2E21"/>
    <w:rsid w:val="00CE668C"/>
    <w:rsid w:val="00CE67BE"/>
    <w:rsid w:val="00CE7E96"/>
    <w:rsid w:val="00CF5497"/>
    <w:rsid w:val="00CF5928"/>
    <w:rsid w:val="00CF6AE9"/>
    <w:rsid w:val="00D00B7E"/>
    <w:rsid w:val="00D02A95"/>
    <w:rsid w:val="00D02EF9"/>
    <w:rsid w:val="00D10825"/>
    <w:rsid w:val="00D138F5"/>
    <w:rsid w:val="00D20187"/>
    <w:rsid w:val="00D226D9"/>
    <w:rsid w:val="00D2793F"/>
    <w:rsid w:val="00D308AC"/>
    <w:rsid w:val="00D316E0"/>
    <w:rsid w:val="00D31ADB"/>
    <w:rsid w:val="00D34EC7"/>
    <w:rsid w:val="00D35509"/>
    <w:rsid w:val="00D41E0F"/>
    <w:rsid w:val="00D46381"/>
    <w:rsid w:val="00D46D95"/>
    <w:rsid w:val="00D47BA5"/>
    <w:rsid w:val="00D52388"/>
    <w:rsid w:val="00D5346C"/>
    <w:rsid w:val="00D53F09"/>
    <w:rsid w:val="00D54F5D"/>
    <w:rsid w:val="00D5525E"/>
    <w:rsid w:val="00D5553C"/>
    <w:rsid w:val="00D55757"/>
    <w:rsid w:val="00D564C8"/>
    <w:rsid w:val="00D564FC"/>
    <w:rsid w:val="00D56A44"/>
    <w:rsid w:val="00D56C66"/>
    <w:rsid w:val="00D57ABA"/>
    <w:rsid w:val="00D61DCA"/>
    <w:rsid w:val="00D6455B"/>
    <w:rsid w:val="00D72B47"/>
    <w:rsid w:val="00D749BF"/>
    <w:rsid w:val="00D8150A"/>
    <w:rsid w:val="00D81B6B"/>
    <w:rsid w:val="00D83D7C"/>
    <w:rsid w:val="00D8624E"/>
    <w:rsid w:val="00D90C4C"/>
    <w:rsid w:val="00D91B53"/>
    <w:rsid w:val="00D91E2A"/>
    <w:rsid w:val="00D92787"/>
    <w:rsid w:val="00D95FF6"/>
    <w:rsid w:val="00DA1C18"/>
    <w:rsid w:val="00DA652A"/>
    <w:rsid w:val="00DC0A6E"/>
    <w:rsid w:val="00DC2150"/>
    <w:rsid w:val="00DC3F69"/>
    <w:rsid w:val="00DC6502"/>
    <w:rsid w:val="00DC73E6"/>
    <w:rsid w:val="00DD1B96"/>
    <w:rsid w:val="00DD221D"/>
    <w:rsid w:val="00DD4C30"/>
    <w:rsid w:val="00DD5007"/>
    <w:rsid w:val="00DD661F"/>
    <w:rsid w:val="00DE18A0"/>
    <w:rsid w:val="00DE19CB"/>
    <w:rsid w:val="00DE3B3F"/>
    <w:rsid w:val="00DE5B43"/>
    <w:rsid w:val="00DE6AA2"/>
    <w:rsid w:val="00DF177F"/>
    <w:rsid w:val="00DF4121"/>
    <w:rsid w:val="00DF4286"/>
    <w:rsid w:val="00DF48A3"/>
    <w:rsid w:val="00DF56BD"/>
    <w:rsid w:val="00DF574A"/>
    <w:rsid w:val="00DF788E"/>
    <w:rsid w:val="00E01CB0"/>
    <w:rsid w:val="00E02F8F"/>
    <w:rsid w:val="00E03635"/>
    <w:rsid w:val="00E0484D"/>
    <w:rsid w:val="00E10BFC"/>
    <w:rsid w:val="00E117C8"/>
    <w:rsid w:val="00E11A66"/>
    <w:rsid w:val="00E13782"/>
    <w:rsid w:val="00E13DA7"/>
    <w:rsid w:val="00E13E26"/>
    <w:rsid w:val="00E15508"/>
    <w:rsid w:val="00E16B4F"/>
    <w:rsid w:val="00E173A0"/>
    <w:rsid w:val="00E22B74"/>
    <w:rsid w:val="00E243EC"/>
    <w:rsid w:val="00E24D4F"/>
    <w:rsid w:val="00E24FBB"/>
    <w:rsid w:val="00E25D58"/>
    <w:rsid w:val="00E263CC"/>
    <w:rsid w:val="00E2671B"/>
    <w:rsid w:val="00E31485"/>
    <w:rsid w:val="00E3159F"/>
    <w:rsid w:val="00E32651"/>
    <w:rsid w:val="00E33729"/>
    <w:rsid w:val="00E41886"/>
    <w:rsid w:val="00E45097"/>
    <w:rsid w:val="00E460E6"/>
    <w:rsid w:val="00E50A5E"/>
    <w:rsid w:val="00E52860"/>
    <w:rsid w:val="00E5296C"/>
    <w:rsid w:val="00E52B18"/>
    <w:rsid w:val="00E5630B"/>
    <w:rsid w:val="00E56329"/>
    <w:rsid w:val="00E578C9"/>
    <w:rsid w:val="00E616F6"/>
    <w:rsid w:val="00E636D2"/>
    <w:rsid w:val="00E71A2D"/>
    <w:rsid w:val="00E7225C"/>
    <w:rsid w:val="00E72C27"/>
    <w:rsid w:val="00E732FC"/>
    <w:rsid w:val="00E74885"/>
    <w:rsid w:val="00E7545B"/>
    <w:rsid w:val="00E7735D"/>
    <w:rsid w:val="00E82014"/>
    <w:rsid w:val="00E821E7"/>
    <w:rsid w:val="00E822A4"/>
    <w:rsid w:val="00E876E1"/>
    <w:rsid w:val="00E910F2"/>
    <w:rsid w:val="00E94355"/>
    <w:rsid w:val="00E95D74"/>
    <w:rsid w:val="00E96C2F"/>
    <w:rsid w:val="00E97A3D"/>
    <w:rsid w:val="00E97E92"/>
    <w:rsid w:val="00EA3572"/>
    <w:rsid w:val="00EA3B6D"/>
    <w:rsid w:val="00EA5FD6"/>
    <w:rsid w:val="00EB091A"/>
    <w:rsid w:val="00EB3353"/>
    <w:rsid w:val="00EB355B"/>
    <w:rsid w:val="00EB357D"/>
    <w:rsid w:val="00EC2E93"/>
    <w:rsid w:val="00EC2F1C"/>
    <w:rsid w:val="00EC64EF"/>
    <w:rsid w:val="00ED0114"/>
    <w:rsid w:val="00ED251A"/>
    <w:rsid w:val="00ED2CC0"/>
    <w:rsid w:val="00ED2FE4"/>
    <w:rsid w:val="00ED443C"/>
    <w:rsid w:val="00ED5612"/>
    <w:rsid w:val="00ED598A"/>
    <w:rsid w:val="00ED6965"/>
    <w:rsid w:val="00ED6989"/>
    <w:rsid w:val="00EE0AC4"/>
    <w:rsid w:val="00EE2626"/>
    <w:rsid w:val="00EE59C2"/>
    <w:rsid w:val="00EE6FA6"/>
    <w:rsid w:val="00EF0C9C"/>
    <w:rsid w:val="00EF0E16"/>
    <w:rsid w:val="00EF153F"/>
    <w:rsid w:val="00EF1B4D"/>
    <w:rsid w:val="00EF24AF"/>
    <w:rsid w:val="00EF4BA7"/>
    <w:rsid w:val="00EF710D"/>
    <w:rsid w:val="00F02FDC"/>
    <w:rsid w:val="00F0321C"/>
    <w:rsid w:val="00F07090"/>
    <w:rsid w:val="00F07EAB"/>
    <w:rsid w:val="00F1204F"/>
    <w:rsid w:val="00F124DD"/>
    <w:rsid w:val="00F15893"/>
    <w:rsid w:val="00F16B34"/>
    <w:rsid w:val="00F17901"/>
    <w:rsid w:val="00F204F2"/>
    <w:rsid w:val="00F21ECE"/>
    <w:rsid w:val="00F221F6"/>
    <w:rsid w:val="00F22364"/>
    <w:rsid w:val="00F22AE4"/>
    <w:rsid w:val="00F2321B"/>
    <w:rsid w:val="00F26D87"/>
    <w:rsid w:val="00F31002"/>
    <w:rsid w:val="00F3105A"/>
    <w:rsid w:val="00F339C4"/>
    <w:rsid w:val="00F3623A"/>
    <w:rsid w:val="00F366B3"/>
    <w:rsid w:val="00F36FA3"/>
    <w:rsid w:val="00F37202"/>
    <w:rsid w:val="00F37585"/>
    <w:rsid w:val="00F42A98"/>
    <w:rsid w:val="00F42C17"/>
    <w:rsid w:val="00F4308B"/>
    <w:rsid w:val="00F435F7"/>
    <w:rsid w:val="00F456D7"/>
    <w:rsid w:val="00F46023"/>
    <w:rsid w:val="00F53D57"/>
    <w:rsid w:val="00F57764"/>
    <w:rsid w:val="00F57E8E"/>
    <w:rsid w:val="00F60051"/>
    <w:rsid w:val="00F60A2E"/>
    <w:rsid w:val="00F62A6D"/>
    <w:rsid w:val="00F64E1A"/>
    <w:rsid w:val="00F704D0"/>
    <w:rsid w:val="00F71B72"/>
    <w:rsid w:val="00F75908"/>
    <w:rsid w:val="00F8153E"/>
    <w:rsid w:val="00F821F4"/>
    <w:rsid w:val="00F844D3"/>
    <w:rsid w:val="00F851A3"/>
    <w:rsid w:val="00F90C98"/>
    <w:rsid w:val="00F91ACE"/>
    <w:rsid w:val="00F92016"/>
    <w:rsid w:val="00F9255A"/>
    <w:rsid w:val="00F93B1F"/>
    <w:rsid w:val="00F956B7"/>
    <w:rsid w:val="00F95F84"/>
    <w:rsid w:val="00F97378"/>
    <w:rsid w:val="00F973F5"/>
    <w:rsid w:val="00F97F61"/>
    <w:rsid w:val="00FA4F26"/>
    <w:rsid w:val="00FB19E8"/>
    <w:rsid w:val="00FB48EA"/>
    <w:rsid w:val="00FB6067"/>
    <w:rsid w:val="00FB7341"/>
    <w:rsid w:val="00FC0A12"/>
    <w:rsid w:val="00FC0DC4"/>
    <w:rsid w:val="00FC23E3"/>
    <w:rsid w:val="00FC2C93"/>
    <w:rsid w:val="00FC42CA"/>
    <w:rsid w:val="00FC4EE9"/>
    <w:rsid w:val="00FC5894"/>
    <w:rsid w:val="00FC7E29"/>
    <w:rsid w:val="00FD0B8F"/>
    <w:rsid w:val="00FD0C48"/>
    <w:rsid w:val="00FD0C49"/>
    <w:rsid w:val="00FD15C8"/>
    <w:rsid w:val="00FD19DA"/>
    <w:rsid w:val="00FD282D"/>
    <w:rsid w:val="00FD6117"/>
    <w:rsid w:val="00FD7723"/>
    <w:rsid w:val="00FD7A8D"/>
    <w:rsid w:val="00FE1895"/>
    <w:rsid w:val="00FE359C"/>
    <w:rsid w:val="00FE3D89"/>
    <w:rsid w:val="00FE42EA"/>
    <w:rsid w:val="00FE54A8"/>
    <w:rsid w:val="00FE56C5"/>
    <w:rsid w:val="00FF12FB"/>
    <w:rsid w:val="00FF2513"/>
    <w:rsid w:val="00FF3883"/>
    <w:rsid w:val="00FF5FAF"/>
    <w:rsid w:val="00FF698D"/>
    <w:rsid w:val="00FF6B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CF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A726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A726C"/>
    <w:pPr>
      <w:widowControl w:val="0"/>
      <w:autoSpaceDE w:val="0"/>
      <w:autoSpaceDN w:val="0"/>
      <w:adjustRightInd w:val="0"/>
      <w:spacing w:after="0" w:line="240" w:lineRule="auto"/>
    </w:pPr>
    <w:rPr>
      <w:rFonts w:eastAsiaTheme="minorEastAsia"/>
      <w:b/>
      <w:bCs/>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FB9068A7E1E5B28DF5F360FA7694A59CBC319FFC75CEAEF19AE9B995A389E523D03A36ED882B60DHAV5I" TargetMode="External"/><Relationship Id="rId18" Type="http://schemas.openxmlformats.org/officeDocument/2006/relationships/hyperlink" Target="consultantplus://offline/ref=6FB9068A7E1E5B28DF5F360FA7694A59CBC318F5C058EAEF19AE9B995A389E523D03A36ED882B60AHAV5I" TargetMode="External"/><Relationship Id="rId26" Type="http://schemas.openxmlformats.org/officeDocument/2006/relationships/hyperlink" Target="consultantplus://offline/ref=6FB9068A7E1E5B28DF5F360FA7694A59CBC314FEC65DEAEF19AE9B995A389E523D03A36ED882B70DHAVFI" TargetMode="External"/><Relationship Id="rId39" Type="http://schemas.openxmlformats.org/officeDocument/2006/relationships/hyperlink" Target="consultantplus://offline/ref=6FB9068A7E1E5B28DF5F360FA7694A59CBC21BF9C152EAEF19AE9B995AH3V8I" TargetMode="External"/><Relationship Id="rId21" Type="http://schemas.openxmlformats.org/officeDocument/2006/relationships/hyperlink" Target="consultantplus://offline/ref=6FB9068A7E1E5B28DF5F360FA7694A59CBC314FEC65DEAEF19AE9B995A389E523D03A36ED882B605HAV9I" TargetMode="External"/><Relationship Id="rId34" Type="http://schemas.openxmlformats.org/officeDocument/2006/relationships/hyperlink" Target="consultantplus://offline/ref=6FB9068A7E1E5B28DF5F360FA7694A59CBC314FEC452EAEF19AE9B995A389E523D03A36ED882B60CHAVFI" TargetMode="External"/><Relationship Id="rId42" Type="http://schemas.openxmlformats.org/officeDocument/2006/relationships/hyperlink" Target="consultantplus://offline/ref=6FB9068A7E1E5B28DF5F360FA7694A59CBC314FEC452EAEF19AE9B995A389E523D03A36ED882B60CHAVBI" TargetMode="External"/><Relationship Id="rId47" Type="http://schemas.openxmlformats.org/officeDocument/2006/relationships/hyperlink" Target="consultantplus://offline/ref=6FB9068A7E1E5B28DF5F360FA7694A59C3CB1DFFC051B7E511F7979B5D37C1453A4AAF6FD881B0H0V4I" TargetMode="External"/><Relationship Id="rId50" Type="http://schemas.openxmlformats.org/officeDocument/2006/relationships/hyperlink" Target="consultantplus://offline/ref=6FB9068A7E1E5B28DF5F360FA7694A59CBC314FEC65DEAEF19AE9B995A389E523D03A36ED882B70EHAV9I" TargetMode="External"/><Relationship Id="rId55" Type="http://schemas.openxmlformats.org/officeDocument/2006/relationships/hyperlink" Target="consultantplus://offline/ref=6FB9068A7E1E5B28DF5F360FA7694A59CBC314FEC65DEAEF19AE9B995A389E523D03A36ED882B40CHAVAI" TargetMode="External"/><Relationship Id="rId63" Type="http://schemas.openxmlformats.org/officeDocument/2006/relationships/hyperlink" Target="consultantplus://offline/ref=6FB9068A7E1E5B28DF5F360FA7694A59CBC11EF4C45FEAEF19AE9B995AH3V8I" TargetMode="External"/><Relationship Id="rId68" Type="http://schemas.openxmlformats.org/officeDocument/2006/relationships/hyperlink" Target="consultantplus://offline/ref=6FB9068A7E1E5B28DF5F360FA7694A59CBC319FFC75CEAEF19AE9B995A389E523D03A36ED882B60CHAVBI" TargetMode="External"/><Relationship Id="rId76" Type="http://schemas.openxmlformats.org/officeDocument/2006/relationships/fontTable" Target="fontTable.xml"/><Relationship Id="rId7" Type="http://schemas.openxmlformats.org/officeDocument/2006/relationships/hyperlink" Target="consultantplus://offline/ref=6FB9068A7E1E5B28DF5F360FA7694A59CBC11DF5C95AEAEF19AE9B995A389E523D03A36ED882B50AHAVBI" TargetMode="External"/><Relationship Id="rId71" Type="http://schemas.openxmlformats.org/officeDocument/2006/relationships/hyperlink" Target="consultantplus://offline/ref=6FB9068A7E1E5B28DF5F360FA7694A59CBC318F5C058EAEF19AE9B995A389E523D03A36ED882B60CHAV8I" TargetMode="External"/><Relationship Id="rId2" Type="http://schemas.openxmlformats.org/officeDocument/2006/relationships/settings" Target="settings.xml"/><Relationship Id="rId16" Type="http://schemas.openxmlformats.org/officeDocument/2006/relationships/hyperlink" Target="consultantplus://offline/ref=6FB9068A7E1E5B28DF5F360FA7694A59CBC31FF5C95CEAEF19AE9B995A389E523D03A36ED882B60DHAV4I" TargetMode="External"/><Relationship Id="rId29" Type="http://schemas.openxmlformats.org/officeDocument/2006/relationships/hyperlink" Target="consultantplus://offline/ref=6FB9068A7E1E5B28DF5F360FA7694A59CBC314FEC65DEAEF19AE9B995A389E523D03A36ED882B70DHAV8I" TargetMode="External"/><Relationship Id="rId11" Type="http://schemas.openxmlformats.org/officeDocument/2006/relationships/hyperlink" Target="consultantplus://offline/ref=6FB9068A7E1E5B28DF5F360FA7694A59CBC314FEC65DEAEF19AE9B995A389E523D03A36ED882B60EHAV4I" TargetMode="External"/><Relationship Id="rId24" Type="http://schemas.openxmlformats.org/officeDocument/2006/relationships/hyperlink" Target="consultantplus://offline/ref=6FB9068A7E1E5B28DF5F360FA7694A59CBC314FEC65DEAEF19AE9B995A389E523D03A36ED882B604HAV8I" TargetMode="External"/><Relationship Id="rId32" Type="http://schemas.openxmlformats.org/officeDocument/2006/relationships/hyperlink" Target="consultantplus://offline/ref=6FB9068A7E1E5B28DF5F360FA7694A59CBC314FEC452EAEF19AE9B995A389E523D03A36ED882B60CHAVDI" TargetMode="External"/><Relationship Id="rId37" Type="http://schemas.openxmlformats.org/officeDocument/2006/relationships/hyperlink" Target="consultantplus://offline/ref=6FB9068A7E1E5B28DF5F360FA7694A59CBC314FEC452EAEF19AE9B995A389E523D03A36ED882B60CHAV8I" TargetMode="External"/><Relationship Id="rId40" Type="http://schemas.openxmlformats.org/officeDocument/2006/relationships/hyperlink" Target="consultantplus://offline/ref=6FB9068A7E1E5B28DF5F360FA7694A59CBC11DF9C159EAEF19AE9B995AH3V8I" TargetMode="External"/><Relationship Id="rId45" Type="http://schemas.openxmlformats.org/officeDocument/2006/relationships/hyperlink" Target="consultantplus://offline/ref=6FB9068A7E1E5B28DF5F360FA7694A59CBC21DF5C25DEAEF19AE9B995A389E523D03A36ED882B604HAVDI" TargetMode="External"/><Relationship Id="rId53" Type="http://schemas.openxmlformats.org/officeDocument/2006/relationships/hyperlink" Target="consultantplus://offline/ref=6FB9068A7E1E5B28DF5F360FA7694A59CBC21DF5C25DEAEF19AE9B995A389E523D03A36ED882B70EHAV5I" TargetMode="External"/><Relationship Id="rId58" Type="http://schemas.openxmlformats.org/officeDocument/2006/relationships/hyperlink" Target="consultantplus://offline/ref=6FB9068A7E1E5B28DF5F360FA7694A59CBC11EF4C45FEAEF19AE9B995AH3V8I" TargetMode="External"/><Relationship Id="rId66" Type="http://schemas.openxmlformats.org/officeDocument/2006/relationships/hyperlink" Target="consultantplus://offline/ref=6FB9068A7E1E5B28DF5F360FA7694A59CBC314FEC65DEAEF19AE9B995A389E523D03A36ED882B708HAV9I" TargetMode="External"/><Relationship Id="rId74" Type="http://schemas.openxmlformats.org/officeDocument/2006/relationships/hyperlink" Target="consultantplus://offline/ref=6FB9068A7E1E5B28DF5F360FA7694A59CBC314FEC65DEAEF19AE9B995A389E523D03A36ED882B708HAVCI" TargetMode="External"/><Relationship Id="rId5" Type="http://schemas.openxmlformats.org/officeDocument/2006/relationships/hyperlink" Target="consultantplus://offline/ref=6FB9068A7E1E5B28DF5F360FA7694A59CBC11DF5C95AEAEF19AE9B995A389E523D03A36ED882B50FHAVAI" TargetMode="External"/><Relationship Id="rId15" Type="http://schemas.openxmlformats.org/officeDocument/2006/relationships/hyperlink" Target="consultantplus://offline/ref=6FB9068A7E1E5B28DF5F360FA7694A59CBC118F9C65BEAEF19AE9B995A389E523D03A36ED882B60EHAVFI" TargetMode="External"/><Relationship Id="rId23" Type="http://schemas.openxmlformats.org/officeDocument/2006/relationships/hyperlink" Target="consultantplus://offline/ref=6FB9068A7E1E5B28DF5F360FA7694A59CBC31EF5C45BEAEF19AE9B995A389E523D03A36ED882B60CHAVCI" TargetMode="External"/><Relationship Id="rId28" Type="http://schemas.openxmlformats.org/officeDocument/2006/relationships/hyperlink" Target="consultantplus://offline/ref=6FB9068A7E1E5B28DF5F360FA7694A59CBC314FEC65DEAEF19AE9B995A389E523D03A36ED882B70DHAV8I" TargetMode="External"/><Relationship Id="rId36" Type="http://schemas.openxmlformats.org/officeDocument/2006/relationships/hyperlink" Target="consultantplus://offline/ref=6FB9068A7E1E5B28DF5F360FA7694A59CBC314FEC452EAEF19AE9B995A389E523D03A36ED882B60CHAV9I" TargetMode="External"/><Relationship Id="rId49" Type="http://schemas.openxmlformats.org/officeDocument/2006/relationships/hyperlink" Target="consultantplus://offline/ref=6FB9068A7E1E5B28DF5F360FA7694A59CBC314FEC65DEAEF19AE9B995A389E523D03A36ED882B709HAVAI" TargetMode="External"/><Relationship Id="rId57" Type="http://schemas.openxmlformats.org/officeDocument/2006/relationships/hyperlink" Target="consultantplus://offline/ref=6FB9068A7E1E5B28DF5F360FA7694A59CBC11CF5C459EAEF19AE9B995A389E523D03A36ED882B70BHAVEI" TargetMode="External"/><Relationship Id="rId61" Type="http://schemas.openxmlformats.org/officeDocument/2006/relationships/hyperlink" Target="consultantplus://offline/ref=6FB9068A7E1E5B28DF5F360FA7694A59CBC314FEC65DEAEF19AE9B995A389E523D03A36ED882B708HAV9I" TargetMode="External"/><Relationship Id="rId10" Type="http://schemas.openxmlformats.org/officeDocument/2006/relationships/hyperlink" Target="consultantplus://offline/ref=6FB9068A7E1E5B28DF5F360FA7694A59CBC11EFAC85BEAEF19AE9B995A389E523D03A36ED882B60DHAV4I" TargetMode="External"/><Relationship Id="rId19" Type="http://schemas.openxmlformats.org/officeDocument/2006/relationships/hyperlink" Target="consultantplus://offline/ref=6FB9068A7E1E5B28DF5F360FA7694A59CBC318F5C058EAEF19AE9B995A389E523D03A36ED882B40DHAVCI" TargetMode="External"/><Relationship Id="rId31" Type="http://schemas.openxmlformats.org/officeDocument/2006/relationships/hyperlink" Target="consultantplus://offline/ref=6FB9068A7E1E5B28DF5F360FA7694A59CBC314FEC65DEAEF19AE9B995A389E523D03A36ED882B70CHAV8I" TargetMode="External"/><Relationship Id="rId44" Type="http://schemas.openxmlformats.org/officeDocument/2006/relationships/hyperlink" Target="consultantplus://offline/ref=6FB9068A7E1E5B28DF5F360FA7694A59CBC11EF4C45FEAEF19AE9B995AH3V8I" TargetMode="External"/><Relationship Id="rId52" Type="http://schemas.openxmlformats.org/officeDocument/2006/relationships/hyperlink" Target="consultantplus://offline/ref=6FB9068A7E1E5B28DF5F360FA7694A59CBC11EF4C45FEAEF19AE9B995A389E523D03A36AHDV0I" TargetMode="External"/><Relationship Id="rId60" Type="http://schemas.openxmlformats.org/officeDocument/2006/relationships/hyperlink" Target="consultantplus://offline/ref=6FB9068A7E1E5B28DF5F360FA7694A59CBC314FEC65DEAEF19AE9B995A389E523D03A36ED882B70EHAVEI" TargetMode="External"/><Relationship Id="rId65" Type="http://schemas.openxmlformats.org/officeDocument/2006/relationships/hyperlink" Target="consultantplus://offline/ref=6FB9068A7E1E5B28DF5F360FA7694A59CBC314FEC65DEAEF19AE9B995A389E523D03A36ED882B70EHAVEI" TargetMode="External"/><Relationship Id="rId73" Type="http://schemas.openxmlformats.org/officeDocument/2006/relationships/hyperlink" Target="consultantplus://offline/ref=6FB9068A7E1E5B28DF5F360FA7694A59CBC314FEC65DEAEF19AE9B995A389E523D03A36ED882B40DHAVAI" TargetMode="External"/><Relationship Id="rId4" Type="http://schemas.openxmlformats.org/officeDocument/2006/relationships/hyperlink" Target="consultantplus://offline/ref=6FB9068A7E1E5B28DF5F360FA7694A59CBC314FEC452EAEF19AE9B995A389E523D03A36ED882B60DHAV4I" TargetMode="External"/><Relationship Id="rId9" Type="http://schemas.openxmlformats.org/officeDocument/2006/relationships/hyperlink" Target="consultantplus://offline/ref=6FB9068A7E1E5B28DF5F360FA7694A59CBC219FBC353EAEF19AE9B995AH3V8I" TargetMode="External"/><Relationship Id="rId14" Type="http://schemas.openxmlformats.org/officeDocument/2006/relationships/hyperlink" Target="consultantplus://offline/ref=6FB9068A7E1E5B28DF5F360FA7694A59CBC31CFCC852EAEF19AE9B995A389E523D03A36ED882B60CHAVDI" TargetMode="External"/><Relationship Id="rId22" Type="http://schemas.openxmlformats.org/officeDocument/2006/relationships/hyperlink" Target="consultantplus://offline/ref=6FB9068A7E1E5B28DF5F360FA7694A59CBC31EF5C45BEAEF19AE9B995A389E523D03A36ED882B60CHAV5I" TargetMode="External"/><Relationship Id="rId27" Type="http://schemas.openxmlformats.org/officeDocument/2006/relationships/hyperlink" Target="consultantplus://offline/ref=6FB9068A7E1E5B28DF5F360FA7694A59CBC31EF5C45BEAEF19AE9B995A389E523D03A36ED882B609HAV9I" TargetMode="External"/><Relationship Id="rId30" Type="http://schemas.openxmlformats.org/officeDocument/2006/relationships/hyperlink" Target="consultantplus://offline/ref=6FB9068A7E1E5B28DF5F360FA7694A59CBC319FEC858EAEF19AE9B995A389E523D03A36ED882B60DHAV5I" TargetMode="External"/><Relationship Id="rId35" Type="http://schemas.openxmlformats.org/officeDocument/2006/relationships/hyperlink" Target="consultantplus://offline/ref=6FB9068A7E1E5B28DF5F360FA7694A59CBC314FEC452EAEF19AE9B995A389E523D03A36ED882B60CHAVEI" TargetMode="External"/><Relationship Id="rId43" Type="http://schemas.openxmlformats.org/officeDocument/2006/relationships/hyperlink" Target="consultantplus://offline/ref=6FB9068A7E1E5B28DF5F360FA7694A59CBC314FEC65DEAEF19AE9B995A389E523D03A36ED882B70EHAVDI" TargetMode="External"/><Relationship Id="rId48" Type="http://schemas.openxmlformats.org/officeDocument/2006/relationships/hyperlink" Target="consultantplus://offline/ref=6FB9068A7E1E5B28DF5F360FA7694A59CBC314FEC65DEAEF19AE9B995A389E523D03A36ED882B70EHAV4I" TargetMode="External"/><Relationship Id="rId56" Type="http://schemas.openxmlformats.org/officeDocument/2006/relationships/hyperlink" Target="consultantplus://offline/ref=6FB9068A7E1E5B28DF5F360FA7694A59CBC314FEC65DEAEF19AE9B995A389E523D03A36ED882B708HAVFI" TargetMode="External"/><Relationship Id="rId64" Type="http://schemas.openxmlformats.org/officeDocument/2006/relationships/hyperlink" Target="consultantplus://offline/ref=6FB9068A7E1E5B28DF5F360FA7694A59CBC11CF5C459EAEF19AE9B995A389E523D03A36ED882B70BHAVEI" TargetMode="External"/><Relationship Id="rId69" Type="http://schemas.openxmlformats.org/officeDocument/2006/relationships/hyperlink" Target="consultantplus://offline/ref=6FB9068A7E1E5B28DF5F360FA7694A59CBC31AFAC652EAEF19AE9B995A389E523D03A36ED882B60CHAVFI" TargetMode="External"/><Relationship Id="rId77" Type="http://schemas.openxmlformats.org/officeDocument/2006/relationships/theme" Target="theme/theme1.xml"/><Relationship Id="rId8" Type="http://schemas.openxmlformats.org/officeDocument/2006/relationships/hyperlink" Target="consultantplus://offline/ref=6FB9068A7E1E5B28DF5F360FA7694A59CBC11EF4C559EAEF19AE9B995AH3V8I" TargetMode="External"/><Relationship Id="rId51" Type="http://schemas.openxmlformats.org/officeDocument/2006/relationships/hyperlink" Target="consultantplus://offline/ref=6FB9068A7E1E5B28DF5F360FA7694A59CBC314FEC65DEAEF19AE9B995A389E523D03A36ED882B70EHAV5I" TargetMode="External"/><Relationship Id="rId72" Type="http://schemas.openxmlformats.org/officeDocument/2006/relationships/hyperlink" Target="consultantplus://offline/ref=6FB9068A7E1E5B28DF5F360FA7694A59CBC318F5C058EAEF19AE9B995A389E523D03A36ED882B60AHAV5I" TargetMode="External"/><Relationship Id="rId3" Type="http://schemas.openxmlformats.org/officeDocument/2006/relationships/webSettings" Target="webSettings.xml"/><Relationship Id="rId12" Type="http://schemas.openxmlformats.org/officeDocument/2006/relationships/hyperlink" Target="consultantplus://offline/ref=6FB9068A7E1E5B28DF5F360FA7694A59CBC319FFC75CEAEF19AE9B995A389E523D03A36ED882B60CHAVBI" TargetMode="External"/><Relationship Id="rId17" Type="http://schemas.openxmlformats.org/officeDocument/2006/relationships/hyperlink" Target="consultantplus://offline/ref=6FB9068A7E1E5B28DF5F360FA7694A59CBC318F5C058EAEF19AE9B995A389E523D03A36ED882B60CHAV8I" TargetMode="External"/><Relationship Id="rId25" Type="http://schemas.openxmlformats.org/officeDocument/2006/relationships/hyperlink" Target="consultantplus://offline/ref=6FB9068A7E1E5B28DF5F360FA7694A59CBC314FEC65DEAEF19AE9B995A389E523D03A36ED882B604HAVBI" TargetMode="External"/><Relationship Id="rId33" Type="http://schemas.openxmlformats.org/officeDocument/2006/relationships/hyperlink" Target="consultantplus://offline/ref=6FB9068A7E1E5B28DF5F360FA7694A59CBC314FEC452EAEF19AE9B995A389E523D03A36ED882B60CHAVCI" TargetMode="External"/><Relationship Id="rId38" Type="http://schemas.openxmlformats.org/officeDocument/2006/relationships/hyperlink" Target="consultantplus://offline/ref=6FB9068A7E1E5B28DF5F360FA7694A59CBC219FBC353EAEF19AE9B995AH3V8I" TargetMode="External"/><Relationship Id="rId46" Type="http://schemas.openxmlformats.org/officeDocument/2006/relationships/hyperlink" Target="consultantplus://offline/ref=6FB9068A7E1E5B28DF5F360FA7694A59CBC319FCC65CEAEF19AE9B995AH3V8I" TargetMode="External"/><Relationship Id="rId59" Type="http://schemas.openxmlformats.org/officeDocument/2006/relationships/hyperlink" Target="consultantplus://offline/ref=6FB9068A7E1E5B28DF5F360FA7694A59CBC219F5C352EAEF19AE9B995A389E523D03A36ED882B70DHAVFI" TargetMode="External"/><Relationship Id="rId67" Type="http://schemas.openxmlformats.org/officeDocument/2006/relationships/hyperlink" Target="consultantplus://offline/ref=6FB9068A7E1E5B28DF5F360FA7694A59CBC11EF4C45FEAEF19AE9B995AH3V8I" TargetMode="External"/><Relationship Id="rId20" Type="http://schemas.openxmlformats.org/officeDocument/2006/relationships/hyperlink" Target="consultantplus://offline/ref=6FB9068A7E1E5B28DF5F360FA7694A59CBC21BFCC558EAEF19AE9B995AH3V8I" TargetMode="External"/><Relationship Id="rId41" Type="http://schemas.openxmlformats.org/officeDocument/2006/relationships/hyperlink" Target="consultantplus://offline/ref=6FB9068A7E1E5B28DF5F360FA7694A59CBC11DF4C75BEAEF19AE9B995AH3V8I" TargetMode="External"/><Relationship Id="rId54" Type="http://schemas.openxmlformats.org/officeDocument/2006/relationships/hyperlink" Target="consultantplus://offline/ref=6FB9068A7E1E5B28DF5F360FA7694A59CBC314FEC65DEAEF19AE9B995A389E523D03A36ED882B40CHAVBI" TargetMode="External"/><Relationship Id="rId62" Type="http://schemas.openxmlformats.org/officeDocument/2006/relationships/hyperlink" Target="consultantplus://offline/ref=6FB9068A7E1E5B28DF5F360FA7694A59CBC11CF5C459EAEF19AE9B995A389E523D03A36ED882B70BHAVEI" TargetMode="External"/><Relationship Id="rId70" Type="http://schemas.openxmlformats.org/officeDocument/2006/relationships/hyperlink" Target="consultantplus://offline/ref=6FB9068A7E1E5B28DF5F360FA7694A59CBC118F9C65BEAEF19AE9B995A389E523D03A36ED882B60EHAVFI" TargetMode="External"/><Relationship Id="rId75" Type="http://schemas.openxmlformats.org/officeDocument/2006/relationships/hyperlink" Target="consultantplus://offline/ref=6FB9068A7E1E5B28DF5F360FA7694A59CBC314FEC65DEAEF19AE9B995A389E523D03A36ED882B708HAVCI" TargetMode="External"/><Relationship Id="rId1" Type="http://schemas.openxmlformats.org/officeDocument/2006/relationships/styles" Target="styles.xml"/><Relationship Id="rId6" Type="http://schemas.openxmlformats.org/officeDocument/2006/relationships/hyperlink" Target="consultantplus://offline/ref=6FB9068A7E1E5B28DF5F360FA7694A59CBC11DF5C95AEAEF19AE9B995A389E523D03A36ED882B50FHAV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9248</Words>
  <Characters>52718</Characters>
  <Application>Microsoft Office Word</Application>
  <DocSecurity>0</DocSecurity>
  <Lines>439</Lines>
  <Paragraphs>123</Paragraphs>
  <ScaleCrop>false</ScaleCrop>
  <Company>Microsoft</Company>
  <LinksUpToDate>false</LinksUpToDate>
  <CharactersWithSpaces>61843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2012-03-29T08:21:00Z</dcterms:created>
  <dcterms:modified xsi:type="dcterms:W3CDTF">2012-03-29T08:21:00Z</dcterms:modified>
</cp:coreProperties>
</file>