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F4" w:rsidRDefault="00A621F4" w:rsidP="00A621F4">
      <w:pPr>
        <w:jc w:val="center"/>
        <w:rPr>
          <w:b/>
        </w:rPr>
      </w:pPr>
      <w:r>
        <w:rPr>
          <w:b/>
        </w:rPr>
        <w:t>ДОКЛАД</w:t>
      </w:r>
    </w:p>
    <w:p w:rsidR="00A621F4" w:rsidRDefault="00A621F4" w:rsidP="00A621F4">
      <w:pPr>
        <w:ind w:firstLine="709"/>
        <w:jc w:val="center"/>
        <w:rPr>
          <w:b/>
        </w:rPr>
      </w:pPr>
      <w:r>
        <w:rPr>
          <w:b/>
        </w:rPr>
        <w:t>о деятельности Администрации Владимировского сельского поселения</w:t>
      </w:r>
    </w:p>
    <w:p w:rsidR="00A621F4" w:rsidRDefault="00A621F4" w:rsidP="00A621F4">
      <w:pPr>
        <w:ind w:firstLine="709"/>
        <w:jc w:val="center"/>
      </w:pPr>
      <w:r>
        <w:rPr>
          <w:b/>
        </w:rPr>
        <w:t>в области противодействия коррупции за 2017 год</w:t>
      </w:r>
    </w:p>
    <w:p w:rsidR="00A621F4" w:rsidRDefault="00A621F4" w:rsidP="00A621F4">
      <w:pPr>
        <w:ind w:firstLine="709"/>
        <w:jc w:val="both"/>
      </w:pPr>
    </w:p>
    <w:p w:rsidR="00A621F4" w:rsidRDefault="00A621F4" w:rsidP="00A621F4">
      <w:pPr>
        <w:ind w:firstLine="709"/>
        <w:jc w:val="both"/>
      </w:pPr>
      <w:r>
        <w:t>В Администрации Владимировского сельского поселения в рамках  законодательства РФ и в соответствии с постановление Администрации Владимировского сельского поселения от 25.03.2016 № 47 «Об утверждении Плана противодействия коррупции в Администрации Владимировского сельского поселения на 2016-2017 год» осуществляются следующие мероприятия:</w:t>
      </w:r>
    </w:p>
    <w:p w:rsidR="00A621F4" w:rsidRDefault="00A621F4" w:rsidP="00A621F4">
      <w:pPr>
        <w:ind w:firstLine="709"/>
        <w:jc w:val="both"/>
      </w:pPr>
      <w:r>
        <w:t>1.  Меры по соблюдению муниципальными служащими запретов, ограничений и требований, установленных в целях противодействия коррупции согласно постановлению Администрации Владимировского сельского поселения от 15.05.2013 № 48 «О  Памятке муниципальным служащим Администрации Владимировского  сельского поселения по недопущению ситуаций конфликта интересов на муниципальной службе и порядку их урегулирования»;</w:t>
      </w:r>
    </w:p>
    <w:p w:rsidR="00A621F4" w:rsidRDefault="00A621F4" w:rsidP="00A621F4">
      <w:pPr>
        <w:jc w:val="both"/>
      </w:pPr>
      <w:r>
        <w:t xml:space="preserve">           1.1.   Осуществляется контроль за соблюдением муниципальными служащими требований к служебному поведению согласно принятому распоряжению Администрации Владимировского  сельского поселения  от 14.02.2011 № 4  «Об утверждении Кодекса профессиональной этики и служебного поведения  муниципальных служащих Администрации Владимировского сельского поселения»;</w:t>
      </w:r>
    </w:p>
    <w:p w:rsidR="00A621F4" w:rsidRDefault="00A621F4" w:rsidP="00A621F4">
      <w:pPr>
        <w:shd w:val="clear" w:color="auto" w:fill="FFFFFF"/>
        <w:ind w:right="22" w:firstLine="709"/>
        <w:jc w:val="both"/>
      </w:pPr>
      <w:r>
        <w:t>1.2.  Осуществляется контроль за предоставлением достоверных и полных сведений о доходах, расходах, об имуществе и обязательствах имущественного характера согласно  решения Собрания депутатов Владимировского сельского поселения от 29.03.2010 № 53/1 «О представлении гражданами, претендующими на замещение должностей муниципальной службы Владимировского сельского поселения, и муниципальными служащими Владимировского сельского поселения сведений о доходах,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детей».</w:t>
      </w:r>
    </w:p>
    <w:p w:rsidR="00A621F4" w:rsidRDefault="00A621F4" w:rsidP="00A621F4">
      <w:pPr>
        <w:ind w:firstLine="709"/>
        <w:jc w:val="both"/>
      </w:pPr>
      <w:r>
        <w:t>Сведения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представили все муниципальные служащие (6 человек) в установленные сроки в соответствии с постановлением Администрации Владимировского сельского поселения от 30.12.2016 № 67 «Об утверждении перечня должностей муниципальной службы  в Администрации Владимировского сельского поселения, при назначении на которые граждане и при замещении которых муниципальные служащие Администрации Владимировского сельского поселения обязаны представлять сведения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детей»,</w:t>
      </w:r>
      <w:r>
        <w:rPr>
          <w:spacing w:val="-4"/>
        </w:rPr>
        <w:t xml:space="preserve"> представлены</w:t>
      </w:r>
      <w:r>
        <w:t xml:space="preserve"> </w:t>
      </w:r>
      <w:r>
        <w:rPr>
          <w:spacing w:val="-4"/>
        </w:rPr>
        <w:t xml:space="preserve">с помощью компьютерной программы, разработанной Министерством труда и социальной защиты Российской Федерации в установленные законом сроки.  Всего предоставлено  18 справок.   </w:t>
      </w:r>
      <w:r>
        <w:t xml:space="preserve">Все представленные сведения в течение 14 календарных дней с момента окончания срока сдачи были проанализированы, обобщены и размещены на официальном сайте администрации поселения.  </w:t>
      </w:r>
      <w:r>
        <w:rPr>
          <w:spacing w:val="-4"/>
        </w:rPr>
        <w:t xml:space="preserve">В третьем квартале произведена проверка </w:t>
      </w:r>
      <w:r>
        <w:t>Сведения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spacing w:val="-4"/>
        </w:rPr>
        <w:t xml:space="preserve"> за 2015-2016 года прокуратурой  Красносулинского района. В ходе проверки фактов коррупционного характера не выявлено. </w:t>
      </w:r>
    </w:p>
    <w:p w:rsidR="00A621F4" w:rsidRDefault="00A621F4" w:rsidP="00A621F4">
      <w:pPr>
        <w:shd w:val="clear" w:color="auto" w:fill="FFFFFF"/>
        <w:ind w:right="22" w:firstLine="709"/>
        <w:jc w:val="both"/>
      </w:pPr>
      <w:r>
        <w:lastRenderedPageBreak/>
        <w:t xml:space="preserve">1.3.   Осуществляется контроль  за соблюдением запрета на владение ценными бумагами, акциями в соответствии с  Федеральными законами от 02.03.2007 № 25-ФЗ «О </w:t>
      </w:r>
    </w:p>
    <w:p w:rsidR="00A621F4" w:rsidRDefault="00A621F4" w:rsidP="00A621F4">
      <w:pPr>
        <w:shd w:val="clear" w:color="auto" w:fill="FFFFFF"/>
        <w:ind w:right="22" w:firstLine="709"/>
        <w:jc w:val="both"/>
      </w:pPr>
    </w:p>
    <w:p w:rsidR="00A621F4" w:rsidRDefault="00A621F4" w:rsidP="00A621F4">
      <w:pPr>
        <w:shd w:val="clear" w:color="auto" w:fill="FFFFFF"/>
        <w:ind w:right="22" w:firstLine="709"/>
        <w:jc w:val="both"/>
      </w:pPr>
    </w:p>
    <w:p w:rsidR="00A621F4" w:rsidRDefault="00A621F4" w:rsidP="00A621F4">
      <w:pPr>
        <w:shd w:val="clear" w:color="auto" w:fill="FFFFFF"/>
        <w:ind w:right="22"/>
        <w:jc w:val="both"/>
      </w:pPr>
      <w:r>
        <w:t>муниципальной службе в Российской Федерации», от 25.12.2008 № 273-ФЗ «О противодействии коррупции».</w:t>
      </w:r>
    </w:p>
    <w:p w:rsidR="00A621F4" w:rsidRDefault="00A621F4" w:rsidP="00A621F4">
      <w:pPr>
        <w:shd w:val="clear" w:color="auto" w:fill="FFFFFF"/>
        <w:ind w:right="22"/>
        <w:jc w:val="both"/>
      </w:pPr>
    </w:p>
    <w:p w:rsidR="00A621F4" w:rsidRDefault="00A621F4" w:rsidP="00A621F4">
      <w:pPr>
        <w:shd w:val="clear" w:color="auto" w:fill="FFFFFF"/>
        <w:ind w:right="22" w:firstLine="709"/>
        <w:jc w:val="both"/>
      </w:pPr>
      <w:r>
        <w:t xml:space="preserve"> 1.4. Осуществляется контроль за соблюдением запрета на осуществление предпринимательской деятельности и участие в  деятельности органа управления коммерческой организации в соответствии с Федеральным законом от 02.03.2007 № 25-ФЗ «О муниципальной службе в Российской Федерации»;</w:t>
      </w:r>
    </w:p>
    <w:p w:rsidR="00A621F4" w:rsidRDefault="00A621F4" w:rsidP="00A621F4">
      <w:pPr>
        <w:shd w:val="clear" w:color="auto" w:fill="FFFFFF"/>
        <w:ind w:right="22" w:firstLine="709"/>
        <w:jc w:val="both"/>
      </w:pPr>
      <w:r>
        <w:t>1.5.  Осуществляется контроль за соблюдением муниципальными служащими запрета на получение подарков, в соответствии с принятым  постановлением Администрации Владимировского сельского поселения от 08.08.2016 № 118 «О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мероприятиями».</w:t>
      </w:r>
    </w:p>
    <w:p w:rsidR="00A621F4" w:rsidRDefault="00A621F4" w:rsidP="00A621F4">
      <w:pPr>
        <w:shd w:val="clear" w:color="auto" w:fill="FFFFFF"/>
        <w:ind w:right="22" w:firstLine="709"/>
        <w:jc w:val="both"/>
      </w:pPr>
      <w:r>
        <w:t>1.6. Осуществляется контроль по предусмотренным законодательством мерам юридической ответственности в каждом случае несоблюдения муниципальными служащими запретов, ограничений и требований, установленных в целях противодействия коррупции, в том числе мер по предотвращению или урегулированию конфликта интересов. За 2017 год фактов несоблюдения законодательства муниципальными служащими не выявлено.</w:t>
      </w:r>
    </w:p>
    <w:p w:rsidR="00A621F4" w:rsidRDefault="00A621F4" w:rsidP="00A621F4">
      <w:pPr>
        <w:shd w:val="clear" w:color="auto" w:fill="FFFFFF"/>
        <w:ind w:right="22" w:firstLine="709"/>
        <w:jc w:val="both"/>
      </w:pPr>
      <w:r>
        <w:t>1.7. Проводится анализ соблюдения запретов, ограничений и требований, установленных в целях противодействия коррупции, в том числе мер по предотвращению или урегулированию конфликта интересов, об обязанности уведомления муниципальными служащими об обращениях в целях склонения к совершению коррупционных правонарушений, в соответствии с принятым постановление Администрации Владимировского сельского поселения от 12.02.2016 № 16 «Об утверждении Положения о порядке уведомления представителя нанимателя о фактах обращения в целях склонения муниципального служащего Администрации Владимировского сельского поселения к совершению коррупционных правонарушений, о возникновении личной заинтересованности при исполнении должностных обязанностей, которая приводит или может привести к конфликту интересов». За 2017 год уведомлений о фактах склонения муниципального служащего Администрации Владимировского сельского поселения к совершению коррупционных правонарушений, о возникновении личной заинтересованности при исполнении должностных обязанностей, которая приводит или может привести к конфликту интересов не поступало.</w:t>
      </w:r>
    </w:p>
    <w:p w:rsidR="00A621F4" w:rsidRDefault="00A621F4" w:rsidP="00A621F4">
      <w:pPr>
        <w:ind w:firstLine="709"/>
        <w:jc w:val="both"/>
      </w:pPr>
    </w:p>
    <w:p w:rsidR="00A621F4" w:rsidRDefault="00A621F4" w:rsidP="00A621F4">
      <w:pPr>
        <w:ind w:firstLine="709"/>
        <w:jc w:val="both"/>
      </w:pPr>
      <w:r>
        <w:t xml:space="preserve">2.  В Администрации Владимировского сельского поселения создана комиссия по соблюдению требований к служебному поведению и урегулированию конфликта интересов (далее – комиссия) в соответствии с  постановление Администрации Владимировского сельского поселения от 30.12.2016г. № 68 «О создании комиссии по урегулированию конфликта интересов в Администрации Владимировского сельского поселения». </w:t>
      </w:r>
    </w:p>
    <w:p w:rsidR="00A621F4" w:rsidRDefault="00A621F4" w:rsidP="00A621F4">
      <w:pPr>
        <w:ind w:firstLine="709"/>
        <w:jc w:val="both"/>
      </w:pPr>
      <w:r>
        <w:t xml:space="preserve">2.1. Комиссия состоит из 5 человек: председателя, заместителя председателя, секретаря, двух членов комиссии. </w:t>
      </w:r>
    </w:p>
    <w:p w:rsidR="00A621F4" w:rsidRDefault="00A621F4" w:rsidP="00A621F4">
      <w:pPr>
        <w:ind w:firstLine="709"/>
        <w:jc w:val="both"/>
      </w:pPr>
      <w:r>
        <w:t>2.2. За 2017 года проведено 4 заседания комиссии. По следующим темам:</w:t>
      </w:r>
    </w:p>
    <w:p w:rsidR="00A621F4" w:rsidRDefault="00A621F4" w:rsidP="00A621F4">
      <w:pPr>
        <w:pStyle w:val="ad"/>
        <w:ind w:left="0" w:firstLine="709"/>
        <w:jc w:val="both"/>
      </w:pPr>
      <w:r>
        <w:t xml:space="preserve">- о предоставлении сведений о доходах, расходах, об имуществе и обязательствах имущественного характера своих, супруги (супруга) и </w:t>
      </w:r>
      <w:r>
        <w:lastRenderedPageBreak/>
        <w:t>несовершеннолетних детей за 2016 год, муниципальными служащими администрации Владимировского сельского поселения;</w:t>
      </w:r>
    </w:p>
    <w:p w:rsidR="00A621F4" w:rsidRDefault="00A621F4" w:rsidP="00A621F4">
      <w:pPr>
        <w:pStyle w:val="ad"/>
        <w:ind w:left="0" w:firstLine="709"/>
        <w:jc w:val="both"/>
      </w:pPr>
      <w:r>
        <w:t>- о выполнении требований Федерального закона от 07.05.2013 № 79-ФЗ «О запрете отдельным категориям лиц открывать и иметь счета (вклады), хранить денежные средства и ценности в иностранных банках, расположенных за пределами территории Российской Федерации, владеть или пользоваться иностранными финансовыми инструментами»;</w:t>
      </w:r>
    </w:p>
    <w:p w:rsidR="00A621F4" w:rsidRDefault="00A621F4" w:rsidP="00A621F4">
      <w:pPr>
        <w:pStyle w:val="ad"/>
        <w:shd w:val="clear" w:color="auto" w:fill="FFFFFF"/>
        <w:ind w:left="0" w:firstLine="709"/>
        <w:jc w:val="both"/>
      </w:pPr>
      <w:r>
        <w:t>-  о сообщении муниципальными служащими, о планируемых выездах за границу, главе Администрации поселения;</w:t>
      </w:r>
    </w:p>
    <w:p w:rsidR="00A621F4" w:rsidRDefault="00A621F4" w:rsidP="00A621F4">
      <w:pPr>
        <w:ind w:firstLine="709"/>
        <w:jc w:val="both"/>
      </w:pPr>
      <w:r>
        <w:t xml:space="preserve">- о рассмотрение методических рекомендаций, подготовленных Министерством труда России, по вопросам соблюдений, налагаемых на гражданина, замещающего должность </w:t>
      </w:r>
    </w:p>
    <w:p w:rsidR="00A621F4" w:rsidRDefault="00A621F4" w:rsidP="00A621F4">
      <w:pPr>
        <w:ind w:firstLine="709"/>
        <w:jc w:val="both"/>
      </w:pPr>
    </w:p>
    <w:p w:rsidR="00A621F4" w:rsidRDefault="00A621F4" w:rsidP="00A621F4">
      <w:pPr>
        <w:ind w:firstLine="709"/>
        <w:jc w:val="both"/>
      </w:pPr>
    </w:p>
    <w:p w:rsidR="00A621F4" w:rsidRDefault="00A621F4" w:rsidP="00A621F4">
      <w:pPr>
        <w:jc w:val="both"/>
      </w:pPr>
      <w:r>
        <w:t>государственной или муниципальной службы, при заключении им трудового или гражданско-правового договора с организацией;</w:t>
      </w:r>
    </w:p>
    <w:p w:rsidR="00A621F4" w:rsidRDefault="00A621F4" w:rsidP="00A621F4">
      <w:pPr>
        <w:ind w:firstLine="709"/>
        <w:jc w:val="both"/>
      </w:pPr>
      <w:r>
        <w:t>- о запрете на дарение подарков лицам, замещающим государственные и муниципальные должности, работникам отдельных организаций, а также на получение ими подарков в связи с выполнением служебных (трудовых) обязательств.</w:t>
      </w:r>
    </w:p>
    <w:p w:rsidR="00A621F4" w:rsidRDefault="00A621F4" w:rsidP="00A621F4">
      <w:pPr>
        <w:ind w:firstLine="709"/>
        <w:jc w:val="both"/>
      </w:pPr>
      <w:r>
        <w:t>2.3. Количество муниципальных служащих, в отношении которых рассматривались вопросы:</w:t>
      </w:r>
    </w:p>
    <w:p w:rsidR="00A621F4" w:rsidRDefault="00A621F4" w:rsidP="00A621F4">
      <w:pPr>
        <w:ind w:firstLine="709"/>
        <w:jc w:val="both"/>
      </w:pPr>
      <w:r>
        <w:t xml:space="preserve">о представлении муниципальными служащими недостоверных или неполных сведений, предусмотренных </w:t>
      </w:r>
      <w:hyperlink r:id="rId4" w:history="1">
        <w:r>
          <w:rPr>
            <w:rStyle w:val="a6"/>
          </w:rPr>
          <w:t>частью 1 статьи 3</w:t>
        </w:r>
      </w:hyperlink>
      <w:r>
        <w:t xml:space="preserve"> Федерального закона от 03.12.2012 № 230-ФЗ «О контроле за соответствием расходов лиц, замещающих государственные должности, и иных лиц их доходам» - 0 чел.;</w:t>
      </w:r>
    </w:p>
    <w:p w:rsidR="00A621F4" w:rsidRDefault="00A621F4" w:rsidP="00A621F4">
      <w:pPr>
        <w:ind w:firstLine="709"/>
        <w:jc w:val="both"/>
      </w:pPr>
      <w:r>
        <w:t>- о несоблюдении муниципальными служащими требований к служебному поведению, требований о предотвращении или об урегулировании конфликта интересов: количество выявленных случаев, предание каждого случая несоблюдения указанных требований гласности, какие применены меры юридической ответственности – 0 чел.;</w:t>
      </w:r>
    </w:p>
    <w:p w:rsidR="00A621F4" w:rsidRDefault="00A621F4" w:rsidP="00A621F4">
      <w:pPr>
        <w:ind w:firstLine="709"/>
        <w:jc w:val="both"/>
      </w:pPr>
      <w:r>
        <w:t>- о невозможности по объективным причинам представить сведения о  доходах, расходах, об имуществе и обязательствах имущественного характера своих супруги (супруга) и несовершеннолетних детей- 0 чел.;</w:t>
      </w:r>
    </w:p>
    <w:p w:rsidR="00A621F4" w:rsidRDefault="00A621F4" w:rsidP="00A621F4">
      <w:pPr>
        <w:ind w:firstLine="709"/>
        <w:jc w:val="both"/>
      </w:pPr>
      <w:r>
        <w:t>-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– 0 чел;</w:t>
      </w:r>
    </w:p>
    <w:p w:rsidR="00A621F4" w:rsidRDefault="00A621F4" w:rsidP="00A621F4">
      <w:pPr>
        <w:ind w:firstLine="709"/>
        <w:jc w:val="both"/>
      </w:pPr>
      <w:r>
        <w:t xml:space="preserve">- о невозможности выполнить требования Федерального </w:t>
      </w:r>
      <w:hyperlink r:id="rId5" w:history="1">
        <w:r>
          <w:rPr>
            <w:rStyle w:val="a6"/>
          </w:rPr>
          <w:t>закона</w:t>
        </w:r>
      </w:hyperlink>
      <w:r>
        <w:br/>
        <w:t xml:space="preserve">от 07.05.2013 № 79-ФЗ «О запрете отдельным категориям лиц открывать </w:t>
      </w:r>
      <w:r>
        <w:br/>
        <w:t xml:space="preserve">и иметь счета (вклады), хранить наличные денежные средства и ценности </w:t>
      </w:r>
      <w:r>
        <w:br/>
        <w:t>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- 0 чел;</w:t>
      </w:r>
    </w:p>
    <w:p w:rsidR="00A621F4" w:rsidRDefault="00A621F4" w:rsidP="00A621F4">
      <w:pPr>
        <w:ind w:firstLine="709"/>
        <w:jc w:val="both"/>
      </w:pPr>
      <w:r>
        <w:t xml:space="preserve">- о возникновении личной заинтересованности при исполнении должностных обязанностей, которая приводит или может привести </w:t>
      </w:r>
      <w:r>
        <w:br/>
        <w:t>к конфликту интересов – 0 чел;</w:t>
      </w:r>
    </w:p>
    <w:p w:rsidR="00A621F4" w:rsidRDefault="00A621F4" w:rsidP="00A621F4">
      <w:pPr>
        <w:ind w:firstLine="709"/>
        <w:jc w:val="both"/>
      </w:pPr>
      <w:r>
        <w:t xml:space="preserve">- об обеспечении соблюдения муниципальным служащим требований </w:t>
      </w:r>
      <w:r>
        <w:br/>
        <w:t>к служебному поведению и (или) требований об урегулировании конфликта интересов либо осуществлении в муниципальном органе мер по предупреждению коррупции - 0 чел.;</w:t>
      </w:r>
    </w:p>
    <w:p w:rsidR="00A621F4" w:rsidRDefault="00A621F4" w:rsidP="00A621F4">
      <w:pPr>
        <w:ind w:firstLine="709"/>
        <w:jc w:val="both"/>
      </w:pPr>
      <w:r>
        <w:t xml:space="preserve">- о заключении с гражданином, замещавшим должность муниципальной службы, трудового или гражданско-правового договора на выполнение работ, если отдельные функции управления данной организацией входили в его должностные </w:t>
      </w:r>
      <w:r>
        <w:lastRenderedPageBreak/>
        <w:t>обязанности, исполняемые во время замещения должности в муниципальном органе 0 чел.</w:t>
      </w:r>
    </w:p>
    <w:p w:rsidR="00A621F4" w:rsidRDefault="00A621F4" w:rsidP="00A621F4">
      <w:pPr>
        <w:ind w:firstLine="709"/>
        <w:jc w:val="both"/>
      </w:pPr>
      <w:r>
        <w:t>2.4. Нарушений, установленных комиссией не выявлено.</w:t>
      </w:r>
    </w:p>
    <w:p w:rsidR="00A621F4" w:rsidRDefault="00A621F4" w:rsidP="00A621F4">
      <w:pPr>
        <w:ind w:firstLine="709"/>
        <w:jc w:val="both"/>
      </w:pPr>
      <w:r>
        <w:t>2.5. Привлеченных к дисциплинарной ответственности муниципальных служащих – 0.</w:t>
      </w:r>
    </w:p>
    <w:p w:rsidR="00A621F4" w:rsidRDefault="00A621F4" w:rsidP="00A621F4">
      <w:pPr>
        <w:ind w:firstLine="709"/>
        <w:jc w:val="both"/>
      </w:pPr>
      <w:r>
        <w:t xml:space="preserve"> </w:t>
      </w:r>
    </w:p>
    <w:p w:rsidR="00A621F4" w:rsidRDefault="00A621F4" w:rsidP="00A621F4">
      <w:pPr>
        <w:shd w:val="clear" w:color="auto" w:fill="FFFFFF"/>
        <w:ind w:right="22" w:firstLine="709"/>
        <w:jc w:val="both"/>
      </w:pPr>
      <w:r>
        <w:t xml:space="preserve"> 3.  Развитие антикоррупционного просвещения, дополнительного обучения и воспитания на муниципальной службе.</w:t>
      </w:r>
    </w:p>
    <w:p w:rsidR="00A621F4" w:rsidRDefault="00A621F4" w:rsidP="00A621F4">
      <w:pPr>
        <w:shd w:val="clear" w:color="auto" w:fill="FFFFFF"/>
        <w:ind w:right="22" w:firstLine="709"/>
        <w:jc w:val="both"/>
      </w:pPr>
      <w:r>
        <w:t xml:space="preserve">3.1.В Администрации Владимировского сельского поселения ведется работа по развитию антикоррупционного просвещения, дополнительного обучения и воспитания на муниципальной службе муниципальных служащих Администрации путем доведения примеров негативных последствий при нарушении законодательства в сфере коррупции.  По данной тематике дополнительные обучающие материалы муниципальные служащие получают на  обучающих семинарах, видеоконференциях   в Администрации Красносулинского района. </w:t>
      </w:r>
    </w:p>
    <w:p w:rsidR="00A621F4" w:rsidRDefault="00A621F4" w:rsidP="00A621F4">
      <w:pPr>
        <w:shd w:val="clear" w:color="auto" w:fill="FFFFFF"/>
        <w:ind w:right="23" w:firstLine="709"/>
        <w:jc w:val="both"/>
      </w:pPr>
      <w:r>
        <w:t xml:space="preserve">3.2. В сентябре и декабре 2017 года все  муниципальные служащие прошли дистанционное обучение на информационно-образовательном Интернет-портале Правительства Ростовской области по подготовки кадров государственного и муниципального управления по теме «Компетенция органов местного самоуправления городских и сельских поселений»,  1 муниципальный служащий еще дополнительно по </w:t>
      </w:r>
    </w:p>
    <w:p w:rsidR="00A621F4" w:rsidRDefault="00A621F4" w:rsidP="00A621F4">
      <w:pPr>
        <w:shd w:val="clear" w:color="auto" w:fill="FFFFFF"/>
        <w:ind w:right="23" w:firstLine="709"/>
        <w:jc w:val="both"/>
      </w:pPr>
    </w:p>
    <w:p w:rsidR="00A621F4" w:rsidRDefault="00A621F4" w:rsidP="00A621F4">
      <w:pPr>
        <w:shd w:val="clear" w:color="auto" w:fill="FFFFFF"/>
        <w:ind w:right="23"/>
        <w:jc w:val="both"/>
      </w:pPr>
      <w:r>
        <w:t>темам «Правовое регулирование трудовых отношений с муниципальными служащими. Ведение трудовых книжек муниципальных служащих», «Ведение личной карточки муниципального служащего. Форма Т-2(ГС)МС» и 1 муниципальный служащий по теме: «Организационная структура закупочной деятельности», «Порядок разработки муниципальных правовых актов", Формирование административных материалов по привлечению к административной ответственности по ст.ст. 4.4, 4.5 Областного закона Ростовской области от 25.10.2002 № 273-ЗС "Об административных правонарушениях".  Все муниципальные служащие сдали итоговое тестирование на «Отлично».</w:t>
      </w:r>
    </w:p>
    <w:p w:rsidR="00A621F4" w:rsidRDefault="00A621F4" w:rsidP="00A621F4">
      <w:pPr>
        <w:ind w:firstLine="709"/>
        <w:jc w:val="both"/>
      </w:pPr>
    </w:p>
    <w:p w:rsidR="00A621F4" w:rsidRDefault="00A621F4" w:rsidP="00A621F4">
      <w:pPr>
        <w:ind w:firstLine="708"/>
        <w:jc w:val="both"/>
      </w:pPr>
      <w:r>
        <w:t xml:space="preserve"> 4. Взаимодействия с общественными объединениями, некоммерческими, научными организациями в сфере профилактики коррупции не зарегистрировано.</w:t>
      </w:r>
    </w:p>
    <w:p w:rsidR="00A621F4" w:rsidRDefault="00A621F4" w:rsidP="00A621F4">
      <w:pPr>
        <w:ind w:firstLine="709"/>
        <w:jc w:val="both"/>
      </w:pPr>
      <w:r>
        <w:t xml:space="preserve">4.1 Представители общественных объединений, некоммерческих, научных организаций в заседаниях комиссии по координации работы по противодействию коррупции в ОМСУ -  не участвовали.  </w:t>
      </w:r>
    </w:p>
    <w:p w:rsidR="00A621F4" w:rsidRDefault="00A621F4" w:rsidP="00A621F4">
      <w:pPr>
        <w:ind w:firstLine="709"/>
        <w:jc w:val="both"/>
      </w:pPr>
      <w:r>
        <w:t>4.2. Представители общественных объединений, некоммерческих, научных организаций в проведении работы с целью выявления наиболее коррупциогенных сфер не участвовали.</w:t>
      </w:r>
    </w:p>
    <w:p w:rsidR="00A621F4" w:rsidRDefault="00A621F4" w:rsidP="00A621F4">
      <w:pPr>
        <w:ind w:firstLine="709"/>
        <w:jc w:val="both"/>
      </w:pPr>
      <w:r>
        <w:t>4.3. Представители общественных объединений, некоммерческих, научных организаций в процессе разработки нормативных правовых актов по вопросам противодействия коррупции не участвовали.</w:t>
      </w:r>
    </w:p>
    <w:p w:rsidR="00A621F4" w:rsidRDefault="00A621F4" w:rsidP="00A621F4">
      <w:pPr>
        <w:ind w:firstLine="709"/>
        <w:jc w:val="both"/>
      </w:pPr>
      <w:r>
        <w:t>4.4.  Представители общественных объединений в проведении антикоррупционных мониторингов и социологических опросов населения не участвовали.</w:t>
      </w:r>
    </w:p>
    <w:p w:rsidR="00A621F4" w:rsidRDefault="00A621F4" w:rsidP="00A621F4">
      <w:pPr>
        <w:ind w:firstLine="709"/>
        <w:jc w:val="both"/>
      </w:pPr>
      <w:r>
        <w:t>4.5. «Круглых столов», встреч с участием общественных объединений, организаций по вопросам противодействия коррупции на территории поселения, в том числе по профилактике коррупционных правонарушений, совершаемых от имени или в интересах юридических лиц не проводились.</w:t>
      </w:r>
    </w:p>
    <w:p w:rsidR="00A621F4" w:rsidRDefault="00A621F4" w:rsidP="00A621F4">
      <w:pPr>
        <w:tabs>
          <w:tab w:val="left" w:pos="1134"/>
        </w:tabs>
        <w:jc w:val="both"/>
      </w:pPr>
    </w:p>
    <w:p w:rsidR="00A621F4" w:rsidRDefault="00A621F4" w:rsidP="00A621F4">
      <w:pPr>
        <w:tabs>
          <w:tab w:val="left" w:pos="1134"/>
        </w:tabs>
        <w:ind w:firstLine="709"/>
        <w:jc w:val="both"/>
      </w:pPr>
      <w:r>
        <w:lastRenderedPageBreak/>
        <w:t xml:space="preserve">5. В соответствии с Федеральным законом от 25.12.2008 года № 273-ФЗ «О противодействии коррупции» осуществляется антикоррупционная экспертиза нормативных правовых актов Владимировского сельского поселения, проектов нормативных правовых актов поселения проводится на постоянной основе. Проекты нормативных правовых актов регулярно направляются на антикоррупционную экспертизу в прокуратуру города Красного Сулина и Красносулинского района. </w:t>
      </w:r>
    </w:p>
    <w:p w:rsidR="00A621F4" w:rsidRDefault="00A621F4" w:rsidP="00A621F4">
      <w:pPr>
        <w:tabs>
          <w:tab w:val="left" w:pos="1134"/>
        </w:tabs>
        <w:ind w:firstLine="709"/>
        <w:jc w:val="both"/>
      </w:pPr>
      <w:r>
        <w:t xml:space="preserve">5.1. За 2017 года в прокуратуру города Красного Сулина и Красносулинского района всего было направлено 32 нормативных правовых актов Владимировского сельского поселения,  из них 15 актов Собрания депутатов Владимировского сельского поселения и 17 актов Администрации Владимировского сельского поселения. По итогам экспертизы в нормативных правовых актах замечаний выявлено не было. Кроме того, в рамках осуществления прокуратурой Красносулинского района полномочий в сфере надзора за соответствием законодательству  издаваемых администрацией сельского поселения  правовых актов в течении 2017 года,  в адрес администрации Владимировского сельского поселения направлялись сведения об изменении федерального законодательства, а также информация о типичных и системных нарушениях, допущенных органами местного самоуправления городских/сельских поселений, выявленных в ходе правовой экспертизы муниципальных правовых актов. </w:t>
      </w:r>
    </w:p>
    <w:p w:rsidR="00A621F4" w:rsidRDefault="00A621F4" w:rsidP="00A621F4">
      <w:pPr>
        <w:tabs>
          <w:tab w:val="left" w:pos="1134"/>
        </w:tabs>
        <w:ind w:firstLine="709"/>
        <w:jc w:val="both"/>
      </w:pPr>
      <w:r>
        <w:t>5.2. Независимые эксперты участия в разработке проектов не принимали.</w:t>
      </w:r>
    </w:p>
    <w:p w:rsidR="00A621F4" w:rsidRDefault="00A621F4" w:rsidP="00A621F4">
      <w:pPr>
        <w:tabs>
          <w:tab w:val="left" w:pos="1134"/>
        </w:tabs>
        <w:ind w:firstLine="709"/>
        <w:jc w:val="both"/>
      </w:pPr>
    </w:p>
    <w:p w:rsidR="00A621F4" w:rsidRDefault="00A621F4" w:rsidP="00A621F4">
      <w:pPr>
        <w:tabs>
          <w:tab w:val="left" w:pos="1134"/>
        </w:tabs>
        <w:ind w:firstLine="709"/>
        <w:jc w:val="both"/>
      </w:pPr>
      <w:r>
        <w:t>6. Разработка необходимых муниципальных актов в сфере противодействия коррупции, в том числе в целях приведения в соответствие с действующим законодательством:</w:t>
      </w:r>
    </w:p>
    <w:p w:rsidR="00A621F4" w:rsidRDefault="00A621F4" w:rsidP="00A621F4">
      <w:pPr>
        <w:tabs>
          <w:tab w:val="left" w:pos="1134"/>
        </w:tabs>
        <w:ind w:firstLine="709"/>
        <w:jc w:val="both"/>
      </w:pPr>
      <w:r>
        <w:rPr>
          <w:sz w:val="26"/>
          <w:szCs w:val="26"/>
        </w:rPr>
        <w:t>6.</w:t>
      </w:r>
      <w:r>
        <w:t xml:space="preserve">1. В соответствии с ч. 2 ст. 11 Федерального закона от 02.03.2007 № 25-ФЗ «О муниципальной службе в Российской Федерации», в целях обеспечения единообразия уведомления муниципальными служащими Администрации Владимировского сельского </w:t>
      </w:r>
    </w:p>
    <w:p w:rsidR="00A621F4" w:rsidRDefault="00A621F4" w:rsidP="00A621F4">
      <w:pPr>
        <w:tabs>
          <w:tab w:val="left" w:pos="1134"/>
        </w:tabs>
        <w:ind w:firstLine="709"/>
        <w:jc w:val="both"/>
      </w:pPr>
    </w:p>
    <w:p w:rsidR="00A621F4" w:rsidRDefault="00A621F4" w:rsidP="00A621F4">
      <w:pPr>
        <w:tabs>
          <w:tab w:val="left" w:pos="1134"/>
        </w:tabs>
        <w:jc w:val="both"/>
      </w:pPr>
      <w:r>
        <w:t>поселения представителя нанимателя (работодателя) о выполнении иной оплачиваемой работы, не влекущей за собой конфликта интересов принято постановление Администрации Владимировского сельского поселения от 01.09.2017 № 74 «Об утверждении порядка уведомления муниципальным служащим Администрации Владимировского сельского поселения представителя нанимателя (работодателя) о выполнении иной оплачиваемой работы».  Иные нормативные акты в сфере противодействия коррупции, а также  внесения изменений в действующие нормативные акты, в целях устранения противоречий действующему законодательству,  не издавались.</w:t>
      </w:r>
    </w:p>
    <w:p w:rsidR="00A621F4" w:rsidRDefault="00A621F4" w:rsidP="00A621F4">
      <w:pPr>
        <w:tabs>
          <w:tab w:val="left" w:pos="1134"/>
        </w:tabs>
        <w:ind w:firstLine="709"/>
        <w:jc w:val="both"/>
      </w:pPr>
      <w:r>
        <w:t xml:space="preserve">6.3. Нарушения сроков приведения в соответствие муниципальных актов с федеральным и региональным законодательством  не выявлено.         </w:t>
      </w:r>
    </w:p>
    <w:p w:rsidR="00A621F4" w:rsidRDefault="00A621F4" w:rsidP="00A621F4">
      <w:pPr>
        <w:ind w:firstLine="709"/>
        <w:jc w:val="both"/>
      </w:pPr>
    </w:p>
    <w:p w:rsidR="00A621F4" w:rsidRDefault="00A621F4" w:rsidP="00A621F4">
      <w:pPr>
        <w:ind w:firstLine="709"/>
        <w:jc w:val="both"/>
      </w:pPr>
      <w:r>
        <w:rPr>
          <w:spacing w:val="-4"/>
        </w:rPr>
        <w:t>7. В период с 20.11.2017 по 04.12.2017 был проведен социологический опрос среди населения Владимировского сельского поселения,  позволяющего оценить существующий уровень коррупции во Владимировском сельском  поселении, а также эффективность принимаемых мер по противодействию коррупции. В опросе приняло 23 человека. Метод проведения: анкетирование. Согласно результатам проведенного социологического опроса  оценка существующего уровня коррупции в органе местного самоуправления  Владимировского сельского  поселения оценена как низкая.</w:t>
      </w:r>
    </w:p>
    <w:p w:rsidR="00A621F4" w:rsidRDefault="00A621F4" w:rsidP="00A621F4">
      <w:pPr>
        <w:ind w:firstLine="709"/>
        <w:jc w:val="both"/>
      </w:pPr>
    </w:p>
    <w:p w:rsidR="00A621F4" w:rsidRDefault="00A621F4" w:rsidP="00A621F4">
      <w:pPr>
        <w:ind w:firstLine="709"/>
        <w:jc w:val="both"/>
      </w:pPr>
      <w:r>
        <w:t>8. Проводится мониторинг средств массовой информации по публикациям антикоррупционной тематики в следующих газетах: «Российская газета», «Наше время», «Молот», «Красносулинский вестник».</w:t>
      </w:r>
    </w:p>
    <w:p w:rsidR="00A621F4" w:rsidRDefault="00A621F4" w:rsidP="00A621F4">
      <w:pPr>
        <w:ind w:firstLine="709"/>
        <w:jc w:val="both"/>
      </w:pPr>
      <w:r>
        <w:lastRenderedPageBreak/>
        <w:t>В газете «Красносулинский вестник» публикуются нормативные правовые акты Владимировского сельского поселения, подлежащие официальному опубликованию в установленные законом сроки. Публикации антикоррупционной тематики Администрацией Владимировского сельского поселения в районной газете «Красносулинский вестник» не издавались.</w:t>
      </w:r>
    </w:p>
    <w:p w:rsidR="00A621F4" w:rsidRDefault="00A621F4" w:rsidP="00A621F4">
      <w:pPr>
        <w:ind w:firstLine="709"/>
        <w:jc w:val="both"/>
      </w:pPr>
    </w:p>
    <w:p w:rsidR="00A621F4" w:rsidRDefault="00A621F4" w:rsidP="00A621F4">
      <w:pPr>
        <w:pStyle w:val="ad"/>
        <w:ind w:left="0" w:firstLine="709"/>
        <w:jc w:val="both"/>
      </w:pPr>
      <w:r>
        <w:t xml:space="preserve">  9. Активно проводятся антикоррупционные мероприятия в рамках административной реформы. Постоянным эффективным средством повышения качества и доступности государственных и муниципальных услуг выступают административные регламенты. На сегодняшний день утверждено 20 административных  регламентов. Во исполнении решения Правительства РФ, принимаются первоочередные меры по организации предоставления государственных и муниципальных услуг в электронном виде. На официальном сайте Владимировского сельского поселения в разделе «Муниципальные правовые акты – Административные регламенты» размещены действующие муниципальные регламенты.</w:t>
      </w:r>
    </w:p>
    <w:p w:rsidR="00A621F4" w:rsidRDefault="00A621F4" w:rsidP="00A621F4">
      <w:pPr>
        <w:pStyle w:val="ad"/>
        <w:ind w:left="0" w:firstLine="709"/>
        <w:jc w:val="both"/>
        <w:rPr>
          <w:spacing w:val="-4"/>
        </w:rPr>
      </w:pPr>
      <w:r>
        <w:t xml:space="preserve">10. </w:t>
      </w:r>
      <w:r>
        <w:rPr>
          <w:spacing w:val="-4"/>
        </w:rPr>
        <w:t>В здании Администрации на информационном стенде  размещена информация об адресах и телефонах, по которым можно сообщить о фактах коррупции.</w:t>
      </w:r>
    </w:p>
    <w:p w:rsidR="00A621F4" w:rsidRDefault="00A621F4" w:rsidP="00A621F4">
      <w:pPr>
        <w:pStyle w:val="ad"/>
        <w:ind w:left="0" w:firstLine="709"/>
        <w:jc w:val="both"/>
        <w:rPr>
          <w:spacing w:val="-4"/>
        </w:rPr>
      </w:pPr>
      <w:r>
        <w:t xml:space="preserve">На официальном сайте Владимировского сельского поселения размещена </w:t>
      </w:r>
      <w:r>
        <w:rPr>
          <w:spacing w:val="-4"/>
        </w:rPr>
        <w:t>актуальная информация   об   антикоррупционной  деятельности</w:t>
      </w:r>
      <w:r>
        <w:t xml:space="preserve"> в раздел «Противодействие коррупции».</w:t>
      </w:r>
      <w:r>
        <w:rPr>
          <w:spacing w:val="-4"/>
        </w:rPr>
        <w:t xml:space="preserve">         </w:t>
      </w:r>
    </w:p>
    <w:p w:rsidR="00A621F4" w:rsidRDefault="00A621F4" w:rsidP="00A621F4">
      <w:pPr>
        <w:pStyle w:val="ad"/>
        <w:ind w:left="0" w:firstLine="709"/>
        <w:jc w:val="both"/>
      </w:pPr>
    </w:p>
    <w:p w:rsidR="00A621F4" w:rsidRDefault="00A621F4" w:rsidP="00A621F4">
      <w:pPr>
        <w:tabs>
          <w:tab w:val="left" w:pos="0"/>
        </w:tabs>
        <w:ind w:firstLine="709"/>
        <w:jc w:val="both"/>
      </w:pPr>
      <w:r>
        <w:t xml:space="preserve"> 11. В рамках реализации Плана противодействия коррупции постоянно осуществляется экспертиза жалоб и обращений граждан на наличие сведений о фактах коррупции. В администрацию  Владимировского сельского поселения за 2017 год всего поступило 29 обращение, из них  - 12 письменных и 17 устных обращений граждан.</w:t>
      </w:r>
    </w:p>
    <w:p w:rsidR="00A621F4" w:rsidRDefault="00A621F4" w:rsidP="00A621F4">
      <w:pPr>
        <w:tabs>
          <w:tab w:val="left" w:pos="0"/>
        </w:tabs>
        <w:ind w:firstLine="709"/>
        <w:jc w:val="both"/>
      </w:pPr>
      <w:r>
        <w:t xml:space="preserve"> 11.1 Сообщений о коррупционных правонарушениях, совершенных муниципальными служащими в 2017 году не поступало.</w:t>
      </w:r>
    </w:p>
    <w:p w:rsidR="00A621F4" w:rsidRDefault="00A621F4" w:rsidP="00A621F4">
      <w:pPr>
        <w:shd w:val="clear" w:color="auto" w:fill="FFFFFF"/>
        <w:ind w:right="22" w:firstLine="708"/>
        <w:jc w:val="both"/>
      </w:pPr>
    </w:p>
    <w:p w:rsidR="00A621F4" w:rsidRDefault="00A621F4" w:rsidP="00A621F4">
      <w:pPr>
        <w:shd w:val="clear" w:color="auto" w:fill="FFFFFF"/>
        <w:ind w:right="22" w:firstLine="708"/>
        <w:jc w:val="both"/>
      </w:pPr>
      <w:r>
        <w:t xml:space="preserve">12. В Администрации Владимировского сельского поселения образована комиссия по противодействию коррупции распоряжением Администрации Владимировского сельского поселения от 04.10.2016 № 2 «О создании комиссии   по противодействию коррупции»,   Утвержден  состав комиссии в количестве 5  человек, председателем комиссии является </w:t>
      </w:r>
    </w:p>
    <w:p w:rsidR="00A621F4" w:rsidRDefault="00A621F4" w:rsidP="00A621F4">
      <w:pPr>
        <w:shd w:val="clear" w:color="auto" w:fill="FFFFFF"/>
        <w:ind w:right="22" w:firstLine="708"/>
        <w:jc w:val="both"/>
      </w:pPr>
    </w:p>
    <w:p w:rsidR="00A621F4" w:rsidRDefault="00A621F4" w:rsidP="00A621F4">
      <w:pPr>
        <w:shd w:val="clear" w:color="auto" w:fill="FFFFFF"/>
        <w:ind w:right="22"/>
        <w:jc w:val="both"/>
      </w:pPr>
      <w:r>
        <w:t>глава Администрации Владимировского сельского поселения. Утвержден план работы комиссии распоряжением от 30.12.2016 № 19 «Об утверждении Плана работы комиссии по противодействию коррупции на 2017 год».   За 2017 года  проведено 4 заседания комиссии. На них были рассмотрены  следующие вопросы:</w:t>
      </w:r>
    </w:p>
    <w:p w:rsidR="00A621F4" w:rsidRDefault="00A621F4" w:rsidP="00A621F4">
      <w:pPr>
        <w:shd w:val="clear" w:color="auto" w:fill="FFFFFF"/>
        <w:ind w:right="22" w:firstLine="708"/>
        <w:jc w:val="both"/>
        <w:rPr>
          <w:bCs/>
          <w:color w:val="000000"/>
        </w:rPr>
      </w:pPr>
      <w:r>
        <w:rPr>
          <w:bCs/>
          <w:color w:val="000000"/>
        </w:rPr>
        <w:t>- Рассмотрение Методических рекомендаций</w:t>
      </w:r>
      <w:r>
        <w:t xml:space="preserve"> </w:t>
      </w:r>
      <w:r>
        <w:rPr>
          <w:bCs/>
          <w:color w:val="000000"/>
        </w:rPr>
        <w:t>предоставления сведений о доходах, расходах, имуществе, обязательствах имущественного характера муниципальными служащими, замещающими должности муниципальной службы в Администрации Владимировского сельского поселения, а также сведений о доходах, расходах, имуществе, обязательствах имущественного характера своих супруги (супруга) и несовершеннолетних детей за 2016;</w:t>
      </w:r>
    </w:p>
    <w:p w:rsidR="00A621F4" w:rsidRDefault="00A621F4" w:rsidP="00A621F4">
      <w:pPr>
        <w:shd w:val="clear" w:color="auto" w:fill="FFFFFF"/>
        <w:ind w:right="22" w:firstLine="708"/>
        <w:jc w:val="both"/>
        <w:rPr>
          <w:color w:val="000000"/>
        </w:rPr>
      </w:pPr>
      <w:r>
        <w:rPr>
          <w:color w:val="000000"/>
        </w:rPr>
        <w:t>- Рассмотрение итогов предоставления сведений о доходах, расходах, имуществе, обязательствах имущественного характера муниципальными служащими, замещающими должности муниципальной службы в Администрации Владимировского сельского поселения, а также сведений о доходах, расходах, имуществе, обязательствах имущественного характера своих супруги (супруга) и несовершеннолетних детей за 2016г.;</w:t>
      </w:r>
    </w:p>
    <w:p w:rsidR="00A621F4" w:rsidRDefault="00A621F4" w:rsidP="00A621F4">
      <w:pPr>
        <w:shd w:val="clear" w:color="auto" w:fill="FFFFFF"/>
        <w:ind w:right="22" w:firstLine="708"/>
        <w:jc w:val="both"/>
        <w:rPr>
          <w:color w:val="000000"/>
        </w:rPr>
      </w:pPr>
      <w:r>
        <w:rPr>
          <w:color w:val="000000"/>
        </w:rPr>
        <w:lastRenderedPageBreak/>
        <w:t>- О порядке проведения антикоррупционной экспертизы нормативных правовых актов Администрации Владимировского сельского  поселения и их проектов;</w:t>
      </w:r>
    </w:p>
    <w:p w:rsidR="00A621F4" w:rsidRDefault="00A621F4" w:rsidP="00A621F4">
      <w:pPr>
        <w:shd w:val="clear" w:color="auto" w:fill="FFFFFF"/>
        <w:ind w:right="22" w:firstLine="708"/>
        <w:jc w:val="both"/>
        <w:rPr>
          <w:color w:val="000000"/>
        </w:rPr>
      </w:pPr>
      <w:r>
        <w:rPr>
          <w:color w:val="000000"/>
        </w:rPr>
        <w:t>- Рассмотрение рекомендаций по соблюдению государственными (муниципальными) служащими норм этики в целях противодействия коррупции и иным правонарушениям.</w:t>
      </w:r>
    </w:p>
    <w:p w:rsidR="00A621F4" w:rsidRDefault="00A621F4" w:rsidP="00A621F4">
      <w:pPr>
        <w:shd w:val="clear" w:color="auto" w:fill="FFFFFF"/>
        <w:ind w:right="22" w:firstLine="708"/>
        <w:jc w:val="both"/>
      </w:pPr>
      <w:r>
        <w:rPr>
          <w:color w:val="000000"/>
        </w:rPr>
        <w:t xml:space="preserve"> Уведомлений муниципальных служащих о фактах обращения к ним каких-либо лиц в целях склонения их к совершению коррупционных правонарушений в комиссию не поступало.</w:t>
      </w:r>
    </w:p>
    <w:p w:rsidR="00A621F4" w:rsidRDefault="00A621F4" w:rsidP="00A621F4">
      <w:pPr>
        <w:ind w:firstLine="709"/>
        <w:jc w:val="both"/>
        <w:rPr>
          <w:sz w:val="26"/>
          <w:szCs w:val="26"/>
        </w:rPr>
      </w:pPr>
      <w:r>
        <w:rPr>
          <w:bCs/>
        </w:rPr>
        <w:t>13.</w:t>
      </w:r>
      <w:r>
        <w:rPr>
          <w:sz w:val="26"/>
          <w:szCs w:val="26"/>
        </w:rPr>
        <w:t xml:space="preserve"> Антикоррупционный мониторинг проводится регулярно в установленные сроки. </w:t>
      </w:r>
      <w:r>
        <w:rPr>
          <w:bCs/>
        </w:rPr>
        <w:t xml:space="preserve"> </w:t>
      </w:r>
      <w:r>
        <w:rPr>
          <w:spacing w:val="-4"/>
        </w:rPr>
        <w:t>Информация, необходимая для осуществления антикоррупционного мониторинга предоставлена в сектор по профилактике коррупционных и иных правонарушений  Администрации Красносулинского района своевременно.</w:t>
      </w:r>
    </w:p>
    <w:p w:rsidR="00A621F4" w:rsidRDefault="00A621F4" w:rsidP="00A621F4">
      <w:pPr>
        <w:ind w:firstLine="709"/>
        <w:jc w:val="both"/>
      </w:pPr>
    </w:p>
    <w:p w:rsidR="00A621F4" w:rsidRDefault="00A621F4" w:rsidP="00A621F4">
      <w:pPr>
        <w:ind w:firstLine="709"/>
        <w:jc w:val="both"/>
      </w:pPr>
    </w:p>
    <w:p w:rsidR="00A621F4" w:rsidRDefault="00A621F4" w:rsidP="00A621F4">
      <w:pPr>
        <w:jc w:val="both"/>
      </w:pPr>
      <w:r>
        <w:t xml:space="preserve">Ведущий специалист </w:t>
      </w:r>
    </w:p>
    <w:p w:rsidR="00A621F4" w:rsidRDefault="00A621F4" w:rsidP="00A621F4">
      <w:pPr>
        <w:jc w:val="both"/>
      </w:pPr>
      <w:r>
        <w:t xml:space="preserve">по правовой, кадровой и </w:t>
      </w:r>
    </w:p>
    <w:p w:rsidR="00A621F4" w:rsidRDefault="00A621F4" w:rsidP="00A621F4">
      <w:pPr>
        <w:jc w:val="both"/>
        <w:rPr>
          <w:sz w:val="20"/>
          <w:szCs w:val="20"/>
        </w:rPr>
      </w:pPr>
      <w:r>
        <w:t>архивной работе                                                                                               Н.Л. Рудакова</w:t>
      </w:r>
    </w:p>
    <w:p w:rsidR="00A621F4" w:rsidRDefault="00A621F4" w:rsidP="00A621F4">
      <w:pPr>
        <w:jc w:val="center"/>
      </w:pPr>
    </w:p>
    <w:p w:rsidR="00415328" w:rsidRDefault="00415328" w:rsidP="00E92A93">
      <w:pPr>
        <w:jc w:val="center"/>
        <w:rPr>
          <w:sz w:val="26"/>
          <w:szCs w:val="26"/>
        </w:rPr>
      </w:pPr>
    </w:p>
    <w:sectPr w:rsidR="00415328" w:rsidSect="00891726">
      <w:pgSz w:w="11906" w:h="16838"/>
      <w:pgMar w:top="1134" w:right="851" w:bottom="1134" w:left="21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D62"/>
    <w:rsid w:val="00003A19"/>
    <w:rsid w:val="00006AD8"/>
    <w:rsid w:val="00025E9B"/>
    <w:rsid w:val="000403B5"/>
    <w:rsid w:val="000413D6"/>
    <w:rsid w:val="00055581"/>
    <w:rsid w:val="00060C9E"/>
    <w:rsid w:val="000647BF"/>
    <w:rsid w:val="00075E73"/>
    <w:rsid w:val="00076C84"/>
    <w:rsid w:val="00092C0C"/>
    <w:rsid w:val="00093426"/>
    <w:rsid w:val="000A111F"/>
    <w:rsid w:val="000B0043"/>
    <w:rsid w:val="000B020F"/>
    <w:rsid w:val="000B2B5D"/>
    <w:rsid w:val="000D009E"/>
    <w:rsid w:val="000D18D9"/>
    <w:rsid w:val="000D373A"/>
    <w:rsid w:val="000D5B57"/>
    <w:rsid w:val="000E4B2F"/>
    <w:rsid w:val="000F1356"/>
    <w:rsid w:val="000F63DC"/>
    <w:rsid w:val="00102BE9"/>
    <w:rsid w:val="001119C0"/>
    <w:rsid w:val="001347D0"/>
    <w:rsid w:val="00142404"/>
    <w:rsid w:val="00154292"/>
    <w:rsid w:val="001550ED"/>
    <w:rsid w:val="0015785C"/>
    <w:rsid w:val="00162E4D"/>
    <w:rsid w:val="00163EC1"/>
    <w:rsid w:val="001C61EE"/>
    <w:rsid w:val="001D00C3"/>
    <w:rsid w:val="001F4BF0"/>
    <w:rsid w:val="002101CF"/>
    <w:rsid w:val="002506E9"/>
    <w:rsid w:val="002621CA"/>
    <w:rsid w:val="0026596D"/>
    <w:rsid w:val="0026638A"/>
    <w:rsid w:val="00285567"/>
    <w:rsid w:val="002865FB"/>
    <w:rsid w:val="00286964"/>
    <w:rsid w:val="0029100A"/>
    <w:rsid w:val="002955A3"/>
    <w:rsid w:val="00296193"/>
    <w:rsid w:val="002A1C37"/>
    <w:rsid w:val="002B4818"/>
    <w:rsid w:val="002B549C"/>
    <w:rsid w:val="002C0F86"/>
    <w:rsid w:val="002C3322"/>
    <w:rsid w:val="002C5734"/>
    <w:rsid w:val="002D4881"/>
    <w:rsid w:val="002D6D19"/>
    <w:rsid w:val="002E2236"/>
    <w:rsid w:val="002F4C7B"/>
    <w:rsid w:val="002F5AB4"/>
    <w:rsid w:val="003038CE"/>
    <w:rsid w:val="00310BA6"/>
    <w:rsid w:val="00313682"/>
    <w:rsid w:val="00331398"/>
    <w:rsid w:val="00345496"/>
    <w:rsid w:val="00372633"/>
    <w:rsid w:val="003754B1"/>
    <w:rsid w:val="00377D52"/>
    <w:rsid w:val="003917BF"/>
    <w:rsid w:val="0039586C"/>
    <w:rsid w:val="003B4875"/>
    <w:rsid w:val="003C6AB5"/>
    <w:rsid w:val="003D78F5"/>
    <w:rsid w:val="003E4064"/>
    <w:rsid w:val="003F3BAF"/>
    <w:rsid w:val="003F7F99"/>
    <w:rsid w:val="00415328"/>
    <w:rsid w:val="00416B3B"/>
    <w:rsid w:val="00426980"/>
    <w:rsid w:val="004406C8"/>
    <w:rsid w:val="00442E39"/>
    <w:rsid w:val="0044762C"/>
    <w:rsid w:val="00453DD0"/>
    <w:rsid w:val="0048482F"/>
    <w:rsid w:val="0048575C"/>
    <w:rsid w:val="00497420"/>
    <w:rsid w:val="004D063C"/>
    <w:rsid w:val="004D3FE5"/>
    <w:rsid w:val="004E17CC"/>
    <w:rsid w:val="004E2163"/>
    <w:rsid w:val="004E27EE"/>
    <w:rsid w:val="004F6295"/>
    <w:rsid w:val="004F756A"/>
    <w:rsid w:val="0052298C"/>
    <w:rsid w:val="00531255"/>
    <w:rsid w:val="0056430D"/>
    <w:rsid w:val="00573E08"/>
    <w:rsid w:val="00575CF3"/>
    <w:rsid w:val="005850C9"/>
    <w:rsid w:val="0058524A"/>
    <w:rsid w:val="0058719A"/>
    <w:rsid w:val="00591CA3"/>
    <w:rsid w:val="005A57D6"/>
    <w:rsid w:val="005B112E"/>
    <w:rsid w:val="005C0F06"/>
    <w:rsid w:val="005E47E9"/>
    <w:rsid w:val="005E4D0C"/>
    <w:rsid w:val="00622D62"/>
    <w:rsid w:val="00625B80"/>
    <w:rsid w:val="006273A1"/>
    <w:rsid w:val="00630254"/>
    <w:rsid w:val="0064310E"/>
    <w:rsid w:val="00652179"/>
    <w:rsid w:val="00657F76"/>
    <w:rsid w:val="0066657A"/>
    <w:rsid w:val="00671C85"/>
    <w:rsid w:val="0068790A"/>
    <w:rsid w:val="00696370"/>
    <w:rsid w:val="006A02F9"/>
    <w:rsid w:val="006B4DFC"/>
    <w:rsid w:val="006C3424"/>
    <w:rsid w:val="006C4DA8"/>
    <w:rsid w:val="006D3DDF"/>
    <w:rsid w:val="006D702A"/>
    <w:rsid w:val="006E5374"/>
    <w:rsid w:val="006E7C8D"/>
    <w:rsid w:val="006F0EE9"/>
    <w:rsid w:val="00702CA1"/>
    <w:rsid w:val="00711456"/>
    <w:rsid w:val="00715740"/>
    <w:rsid w:val="00717DE7"/>
    <w:rsid w:val="00726796"/>
    <w:rsid w:val="00744DB3"/>
    <w:rsid w:val="007553EA"/>
    <w:rsid w:val="00762A47"/>
    <w:rsid w:val="00762D3E"/>
    <w:rsid w:val="00781E5B"/>
    <w:rsid w:val="007B5095"/>
    <w:rsid w:val="007B5BCE"/>
    <w:rsid w:val="007C0F21"/>
    <w:rsid w:val="007D135A"/>
    <w:rsid w:val="007D1B96"/>
    <w:rsid w:val="007D261E"/>
    <w:rsid w:val="007D3B25"/>
    <w:rsid w:val="007F3BC6"/>
    <w:rsid w:val="00804113"/>
    <w:rsid w:val="00804ED7"/>
    <w:rsid w:val="00805A52"/>
    <w:rsid w:val="008126E4"/>
    <w:rsid w:val="00813641"/>
    <w:rsid w:val="008267CC"/>
    <w:rsid w:val="00844589"/>
    <w:rsid w:val="008512AD"/>
    <w:rsid w:val="00853D81"/>
    <w:rsid w:val="00856987"/>
    <w:rsid w:val="00860312"/>
    <w:rsid w:val="00866770"/>
    <w:rsid w:val="00882DC4"/>
    <w:rsid w:val="00891595"/>
    <w:rsid w:val="00891726"/>
    <w:rsid w:val="00893389"/>
    <w:rsid w:val="008944BC"/>
    <w:rsid w:val="008A06EE"/>
    <w:rsid w:val="008B5064"/>
    <w:rsid w:val="008C7FDB"/>
    <w:rsid w:val="008D2E1F"/>
    <w:rsid w:val="008F22BD"/>
    <w:rsid w:val="008F5BA9"/>
    <w:rsid w:val="008F5DF9"/>
    <w:rsid w:val="008F634D"/>
    <w:rsid w:val="00902517"/>
    <w:rsid w:val="00902882"/>
    <w:rsid w:val="00955763"/>
    <w:rsid w:val="0096165F"/>
    <w:rsid w:val="00986350"/>
    <w:rsid w:val="009933BA"/>
    <w:rsid w:val="00994455"/>
    <w:rsid w:val="009D0123"/>
    <w:rsid w:val="009D2473"/>
    <w:rsid w:val="009E7309"/>
    <w:rsid w:val="00A02A6A"/>
    <w:rsid w:val="00A078AC"/>
    <w:rsid w:val="00A24D98"/>
    <w:rsid w:val="00A40E99"/>
    <w:rsid w:val="00A41A5C"/>
    <w:rsid w:val="00A60B67"/>
    <w:rsid w:val="00A621F4"/>
    <w:rsid w:val="00A63337"/>
    <w:rsid w:val="00A7378A"/>
    <w:rsid w:val="00A87182"/>
    <w:rsid w:val="00AA6B63"/>
    <w:rsid w:val="00AB36FD"/>
    <w:rsid w:val="00AC4F2A"/>
    <w:rsid w:val="00AE3E6B"/>
    <w:rsid w:val="00AE42E1"/>
    <w:rsid w:val="00AF340C"/>
    <w:rsid w:val="00AF417B"/>
    <w:rsid w:val="00B00693"/>
    <w:rsid w:val="00B3609A"/>
    <w:rsid w:val="00B50E19"/>
    <w:rsid w:val="00B5179A"/>
    <w:rsid w:val="00B5542B"/>
    <w:rsid w:val="00B568B8"/>
    <w:rsid w:val="00B75498"/>
    <w:rsid w:val="00B8320D"/>
    <w:rsid w:val="00B926C0"/>
    <w:rsid w:val="00BA1A9E"/>
    <w:rsid w:val="00BA5F9E"/>
    <w:rsid w:val="00BB42FF"/>
    <w:rsid w:val="00BC6DA4"/>
    <w:rsid w:val="00BD0352"/>
    <w:rsid w:val="00BD560B"/>
    <w:rsid w:val="00BE22A1"/>
    <w:rsid w:val="00BF1BE7"/>
    <w:rsid w:val="00C0009C"/>
    <w:rsid w:val="00C01E98"/>
    <w:rsid w:val="00C036DF"/>
    <w:rsid w:val="00C10B6C"/>
    <w:rsid w:val="00C10F00"/>
    <w:rsid w:val="00C117A0"/>
    <w:rsid w:val="00C30BBC"/>
    <w:rsid w:val="00C64F53"/>
    <w:rsid w:val="00C73450"/>
    <w:rsid w:val="00C74C44"/>
    <w:rsid w:val="00CA07E3"/>
    <w:rsid w:val="00CA44C8"/>
    <w:rsid w:val="00CA5F70"/>
    <w:rsid w:val="00CB0817"/>
    <w:rsid w:val="00CB12A1"/>
    <w:rsid w:val="00CB1337"/>
    <w:rsid w:val="00CC09FB"/>
    <w:rsid w:val="00CC1948"/>
    <w:rsid w:val="00CC40FA"/>
    <w:rsid w:val="00CC7F70"/>
    <w:rsid w:val="00CD23A2"/>
    <w:rsid w:val="00CD37BF"/>
    <w:rsid w:val="00CD5E0B"/>
    <w:rsid w:val="00CE3D16"/>
    <w:rsid w:val="00CE591B"/>
    <w:rsid w:val="00D10266"/>
    <w:rsid w:val="00D10A10"/>
    <w:rsid w:val="00D223B2"/>
    <w:rsid w:val="00D3419F"/>
    <w:rsid w:val="00D45C1E"/>
    <w:rsid w:val="00D53EB0"/>
    <w:rsid w:val="00D74F0E"/>
    <w:rsid w:val="00D75860"/>
    <w:rsid w:val="00D843CB"/>
    <w:rsid w:val="00D97E32"/>
    <w:rsid w:val="00DA061B"/>
    <w:rsid w:val="00DA30FD"/>
    <w:rsid w:val="00DA4B33"/>
    <w:rsid w:val="00DB3CF1"/>
    <w:rsid w:val="00DB68C0"/>
    <w:rsid w:val="00DC0ECF"/>
    <w:rsid w:val="00DD054E"/>
    <w:rsid w:val="00DD4D48"/>
    <w:rsid w:val="00DD5445"/>
    <w:rsid w:val="00DF3421"/>
    <w:rsid w:val="00DF45F3"/>
    <w:rsid w:val="00DF5039"/>
    <w:rsid w:val="00E046A6"/>
    <w:rsid w:val="00E10B5F"/>
    <w:rsid w:val="00E2417F"/>
    <w:rsid w:val="00E30B82"/>
    <w:rsid w:val="00E3526D"/>
    <w:rsid w:val="00E40CEA"/>
    <w:rsid w:val="00E428E3"/>
    <w:rsid w:val="00E62FED"/>
    <w:rsid w:val="00E757F2"/>
    <w:rsid w:val="00E80725"/>
    <w:rsid w:val="00E817E3"/>
    <w:rsid w:val="00E8533B"/>
    <w:rsid w:val="00E92A93"/>
    <w:rsid w:val="00EA0A4D"/>
    <w:rsid w:val="00EA1C19"/>
    <w:rsid w:val="00EA615D"/>
    <w:rsid w:val="00ED35B0"/>
    <w:rsid w:val="00EE0E96"/>
    <w:rsid w:val="00EE5EBB"/>
    <w:rsid w:val="00EF14D6"/>
    <w:rsid w:val="00F05BDF"/>
    <w:rsid w:val="00F060BB"/>
    <w:rsid w:val="00F37BDE"/>
    <w:rsid w:val="00F42032"/>
    <w:rsid w:val="00F460C1"/>
    <w:rsid w:val="00F5616A"/>
    <w:rsid w:val="00F61417"/>
    <w:rsid w:val="00F62526"/>
    <w:rsid w:val="00F7258E"/>
    <w:rsid w:val="00F774B7"/>
    <w:rsid w:val="00F80585"/>
    <w:rsid w:val="00F8172B"/>
    <w:rsid w:val="00FB32E2"/>
    <w:rsid w:val="00FC6BE7"/>
    <w:rsid w:val="00FC7E6A"/>
    <w:rsid w:val="00FE0099"/>
    <w:rsid w:val="00FE18C4"/>
    <w:rsid w:val="00FE647F"/>
    <w:rsid w:val="00FF5217"/>
    <w:rsid w:val="00FF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4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8917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76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8575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762C"/>
    <w:rPr>
      <w:rFonts w:ascii="Arial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99"/>
    <w:rsid w:val="00DD4D4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A7378A"/>
    <w:rPr>
      <w:rFonts w:cs="Calibri"/>
      <w:sz w:val="22"/>
      <w:szCs w:val="22"/>
      <w:lang w:eastAsia="en-US"/>
    </w:rPr>
  </w:style>
  <w:style w:type="character" w:customStyle="1" w:styleId="a5">
    <w:name w:val="Гипертекстовая ссылка"/>
    <w:basedOn w:val="a0"/>
    <w:uiPriority w:val="99"/>
    <w:rsid w:val="00A7378A"/>
    <w:rPr>
      <w:rFonts w:ascii="Times New Roman" w:hAnsi="Times New Roman" w:cs="Times New Roman"/>
      <w:color w:val="auto"/>
    </w:rPr>
  </w:style>
  <w:style w:type="character" w:styleId="a6">
    <w:name w:val="Hyperlink"/>
    <w:basedOn w:val="a0"/>
    <w:uiPriority w:val="99"/>
    <w:rsid w:val="00B7549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8569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56987"/>
    <w:rPr>
      <w:rFonts w:ascii="Tahoma" w:hAnsi="Tahoma" w:cs="Tahoma"/>
      <w:sz w:val="16"/>
      <w:szCs w:val="16"/>
      <w:lang w:eastAsia="ru-RU"/>
    </w:rPr>
  </w:style>
  <w:style w:type="paragraph" w:styleId="a9">
    <w:name w:val="caption"/>
    <w:basedOn w:val="a"/>
    <w:next w:val="a"/>
    <w:uiPriority w:val="99"/>
    <w:qFormat/>
    <w:rsid w:val="0044762C"/>
    <w:pPr>
      <w:jc w:val="both"/>
    </w:pPr>
    <w:rPr>
      <w:sz w:val="28"/>
      <w:szCs w:val="28"/>
    </w:rPr>
  </w:style>
  <w:style w:type="paragraph" w:styleId="aa">
    <w:name w:val="Title"/>
    <w:basedOn w:val="a"/>
    <w:link w:val="ab"/>
    <w:uiPriority w:val="99"/>
    <w:qFormat/>
    <w:rsid w:val="0044762C"/>
    <w:pPr>
      <w:suppressAutoHyphens/>
      <w:jc w:val="center"/>
    </w:pPr>
    <w:rPr>
      <w:rFonts w:ascii="TimesET" w:hAnsi="TimesET" w:cs="TimesET"/>
      <w:sz w:val="32"/>
      <w:szCs w:val="32"/>
    </w:rPr>
  </w:style>
  <w:style w:type="character" w:customStyle="1" w:styleId="ab">
    <w:name w:val="Название Знак"/>
    <w:basedOn w:val="a0"/>
    <w:link w:val="aa"/>
    <w:uiPriority w:val="99"/>
    <w:locked/>
    <w:rsid w:val="0044762C"/>
    <w:rPr>
      <w:rFonts w:ascii="TimesET" w:hAnsi="TimesET" w:cs="TimesET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8718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1">
    <w:name w:val="Сетка таблицы1"/>
    <w:uiPriority w:val="99"/>
    <w:rsid w:val="00A8718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99"/>
    <w:qFormat/>
    <w:locked/>
    <w:rsid w:val="00A87182"/>
    <w:rPr>
      <w:b/>
      <w:bCs/>
    </w:rPr>
  </w:style>
  <w:style w:type="paragraph" w:styleId="ad">
    <w:name w:val="List Paragraph"/>
    <w:basedOn w:val="a"/>
    <w:qFormat/>
    <w:rsid w:val="00A621F4"/>
    <w:pPr>
      <w:suppressAutoHyphens/>
      <w:ind w:left="72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9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A88C96771D68BD060CDE201F1825230AE6B715EC91A42F1E368D13FE4w0e7I" TargetMode="External"/><Relationship Id="rId4" Type="http://schemas.openxmlformats.org/officeDocument/2006/relationships/hyperlink" Target="consultantplus://offline/ref=76803B3FF753675C13C95CE8EBCA1DFCAF4274DFBB72F298C19602FD33F12984BC178874D2B67930y8l4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3012</Words>
  <Characters>17174</Characters>
  <Application>Microsoft Office Word</Application>
  <DocSecurity>0</DocSecurity>
  <Lines>143</Lines>
  <Paragraphs>40</Paragraphs>
  <ScaleCrop>false</ScaleCrop>
  <Company>PRODEX</Company>
  <LinksUpToDate>false</LinksUpToDate>
  <CharactersWithSpaces>20146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Мониторинг эффективности </dc:title>
  <dc:subject/>
  <dc:creator>Устинова Нина Александровна</dc:creator>
  <cp:keywords/>
  <dc:description/>
  <cp:lastModifiedBy>user</cp:lastModifiedBy>
  <cp:revision>7</cp:revision>
  <cp:lastPrinted>2016-05-10T09:05:00Z</cp:lastPrinted>
  <dcterms:created xsi:type="dcterms:W3CDTF">2017-03-27T12:47:00Z</dcterms:created>
  <dcterms:modified xsi:type="dcterms:W3CDTF">2020-02-27T13:17:00Z</dcterms:modified>
</cp:coreProperties>
</file>