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center" w:pos="3686" w:leader="none"/>
        </w:tabs>
        <w:suppressAutoHyphens w:val="true"/>
        <w:ind w:right="-1" w:hanging="0"/>
        <w:jc w:val="center"/>
        <w:rPr>
          <w:b/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РОССИЙСКАЯ ФЕДЕРАЦИЯ</w:t>
      </w:r>
    </w:p>
    <w:p>
      <w:pPr>
        <w:pStyle w:val="Normal"/>
        <w:tabs>
          <w:tab w:val="clear" w:pos="709"/>
          <w:tab w:val="center" w:pos="3686" w:leader="none"/>
        </w:tabs>
        <w:suppressAutoHyphens w:val="true"/>
        <w:ind w:right="-1" w:hanging="0"/>
        <w:jc w:val="center"/>
        <w:rPr>
          <w:b/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РОСТОВСКАЯ ОБЛАСТЬ</w:t>
      </w:r>
    </w:p>
    <w:p>
      <w:pPr>
        <w:pStyle w:val="Normal"/>
        <w:suppressAutoHyphens w:val="true"/>
        <w:ind w:right="-1" w:hanging="0"/>
        <w:jc w:val="center"/>
        <w:rPr>
          <w:b/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МУНИЦИПАЛЬНОЕ ОБРАЗОВАНИЕ</w:t>
      </w:r>
    </w:p>
    <w:p>
      <w:pPr>
        <w:pStyle w:val="Normal"/>
        <w:tabs>
          <w:tab w:val="clear" w:pos="709"/>
          <w:tab w:val="center" w:pos="3686" w:leader="none"/>
        </w:tabs>
        <w:suppressAutoHyphens w:val="true"/>
        <w:ind w:right="-1" w:hanging="0"/>
        <w:jc w:val="center"/>
        <w:rPr>
          <w:b/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</w:t>
      </w:r>
      <w:r>
        <w:rPr>
          <w:b/>
          <w:sz w:val="28"/>
          <w:szCs w:val="28"/>
          <w:lang w:eastAsia="ar-SA"/>
        </w:rPr>
        <w:t>ВЛАДИМИРОВСКОЕ</w:t>
      </w:r>
      <w:r>
        <w:rPr>
          <w:b/>
          <w:sz w:val="28"/>
          <w:szCs w:val="28"/>
          <w:lang w:eastAsia="ar-SA"/>
        </w:rPr>
        <w:t xml:space="preserve"> СЕЛЬСКОЕ ПОСЕЛЕНИЕ»</w:t>
      </w:r>
    </w:p>
    <w:p>
      <w:pPr>
        <w:pStyle w:val="Normal"/>
        <w:tabs>
          <w:tab w:val="clear" w:pos="709"/>
          <w:tab w:val="center" w:pos="3686" w:leader="none"/>
        </w:tabs>
        <w:suppressAutoHyphens w:val="true"/>
        <w:ind w:right="-1" w:hanging="0"/>
        <w:jc w:val="center"/>
        <w:rPr>
          <w:b/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АДМИНИСТРАЦИЯ</w:t>
      </w:r>
    </w:p>
    <w:p>
      <w:pPr>
        <w:pStyle w:val="Normal"/>
        <w:tabs>
          <w:tab w:val="clear" w:pos="709"/>
          <w:tab w:val="center" w:pos="3686" w:leader="none"/>
        </w:tabs>
        <w:suppressAutoHyphens w:val="true"/>
        <w:ind w:right="-1" w:hanging="0"/>
        <w:jc w:val="center"/>
        <w:rPr>
          <w:b/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ВЛАДИМИРОВСКОГО</w:t>
      </w:r>
      <w:r>
        <w:rPr>
          <w:b/>
          <w:sz w:val="28"/>
          <w:szCs w:val="28"/>
          <w:lang w:eastAsia="ar-SA"/>
        </w:rPr>
        <w:t xml:space="preserve"> СЕЛЬСКОГО ПОСЕЛЕНИЯ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before="240" w:after="0"/>
        <w:ind w:right="-1" w:hanging="0"/>
        <w:jc w:val="center"/>
        <w:outlineLvl w:val="0"/>
        <w:rPr>
          <w:b/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ПОСТАНОВЛЕНИЕ</w:t>
      </w:r>
    </w:p>
    <w:p>
      <w:pPr>
        <w:pStyle w:val="Normal"/>
        <w:tabs>
          <w:tab w:val="clear" w:pos="709"/>
          <w:tab w:val="center" w:pos="3686" w:leader="none"/>
          <w:tab w:val="right" w:pos="7230" w:leader="none"/>
          <w:tab w:val="right" w:pos="9639" w:leader="none"/>
        </w:tabs>
        <w:suppressAutoHyphens w:val="true"/>
        <w:spacing w:before="240" w:after="120"/>
        <w:ind w:right="-1" w:hanging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0</w:t>
      </w:r>
      <w:r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 xml:space="preserve">.07.2025 № </w:t>
      </w:r>
      <w:r>
        <w:rPr>
          <w:sz w:val="28"/>
          <w:szCs w:val="28"/>
          <w:lang w:eastAsia="ar-SA"/>
        </w:rPr>
        <w:t>59</w:t>
      </w:r>
    </w:p>
    <w:p>
      <w:pPr>
        <w:pStyle w:val="Normal"/>
        <w:tabs>
          <w:tab w:val="clear" w:pos="709"/>
          <w:tab w:val="center" w:pos="3686" w:leader="none"/>
          <w:tab w:val="right" w:pos="7230" w:leader="none"/>
          <w:tab w:val="right" w:pos="9639" w:leader="none"/>
        </w:tabs>
        <w:suppressAutoHyphens w:val="true"/>
        <w:ind w:right="-1" w:hanging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ст. Владимировская</w:t>
      </w:r>
    </w:p>
    <w:p>
      <w:pPr>
        <w:pStyle w:val="Normal"/>
        <w:tabs>
          <w:tab w:val="clear" w:pos="709"/>
          <w:tab w:val="left" w:pos="7513" w:leader="none"/>
          <w:tab w:val="right" w:pos="7655" w:leader="none"/>
        </w:tabs>
        <w:ind w:left="1985" w:right="198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center" w:pos="3686" w:leader="none"/>
          <w:tab w:val="right" w:pos="7938" w:leader="none"/>
        </w:tabs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>
      <w:pPr>
        <w:pStyle w:val="Normal"/>
        <w:tabs>
          <w:tab w:val="clear" w:pos="709"/>
          <w:tab w:val="center" w:pos="3686" w:leader="none"/>
          <w:tab w:val="right" w:pos="7938" w:leader="none"/>
        </w:tabs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в приложение № 1 к постановлению </w:t>
      </w:r>
    </w:p>
    <w:p>
      <w:pPr>
        <w:pStyle w:val="Normal"/>
        <w:tabs>
          <w:tab w:val="clear" w:pos="709"/>
          <w:tab w:val="center" w:pos="3686" w:leader="none"/>
          <w:tab w:val="right" w:pos="7938" w:leader="none"/>
        </w:tabs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Владимировского сельского поселения </w:t>
      </w:r>
    </w:p>
    <w:p>
      <w:pPr>
        <w:pStyle w:val="Normal"/>
        <w:tabs>
          <w:tab w:val="clear" w:pos="709"/>
          <w:tab w:val="center" w:pos="3686" w:leader="none"/>
          <w:tab w:val="right" w:pos="7938" w:leader="none"/>
        </w:tabs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от 1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.07.2024 № </w:t>
      </w:r>
      <w:r>
        <w:rPr>
          <w:b/>
          <w:sz w:val="28"/>
          <w:szCs w:val="28"/>
        </w:rPr>
        <w:t>78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Порядка разработки, реализации и оценки эффективности муниципальных программ Красносулинского района, руководствуясь статьей 37 Устава муниципального образования «Владимировское сельское поселение», Администрация Владимировского сельского поселения  </w:t>
      </w:r>
    </w:p>
    <w:p>
      <w:pPr>
        <w:pStyle w:val="Normal"/>
        <w:suppressAutoHyphens w:val="true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true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Постановляет: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9"/>
          <w:tab w:val="left" w:pos="100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в приложение № 1 к постановлению Администрации Владимировского сельского поселения от 1</w:t>
      </w:r>
      <w:r>
        <w:rPr>
          <w:sz w:val="28"/>
          <w:szCs w:val="28"/>
        </w:rPr>
        <w:t>2</w:t>
      </w:r>
      <w:r>
        <w:rPr>
          <w:sz w:val="28"/>
          <w:szCs w:val="28"/>
        </w:rPr>
        <w:t>.07.2025 № </w:t>
      </w:r>
      <w:r>
        <w:rPr>
          <w:sz w:val="28"/>
          <w:szCs w:val="28"/>
        </w:rPr>
        <w:t>78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Владимировского сельского поселения» изменения согласно приложению.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постановление вступает в силу со дня его официального обнародования в средствах массовой информации и подлежит размещению на официальном сайте Администрации Владимировского сельского поселения в информационно-телекоммуникационной сети «Интернет» и распространяет свое действие на правоотношения, возникшие с 01.07.2025.  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исполнением настоящего постановления оставляю за собой</w:t>
      </w:r>
      <w:r>
        <w:rPr>
          <w:sz w:val="28"/>
          <w:szCs w:val="28"/>
          <w:lang w:eastAsia="ar-SA"/>
        </w:rPr>
        <w:t>.</w:t>
      </w:r>
      <w:r>
        <w:rPr>
          <w:sz w:val="28"/>
          <w:szCs w:val="28"/>
        </w:rPr>
        <w:t xml:space="preserve"> </w:t>
      </w:r>
    </w:p>
    <w:p>
      <w:pPr>
        <w:pStyle w:val="Normal"/>
        <w:suppressAutoHyphens w:val="tru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</w:rPr>
      </w:pPr>
      <w:r>
        <w:rPr>
          <w:sz w:val="28"/>
        </w:rPr>
        <w:t>Глава Администрации</w:t>
      </w:r>
    </w:p>
    <w:p>
      <w:pPr>
        <w:pStyle w:val="Normal"/>
        <w:spacing w:lineRule="auto" w:line="276"/>
        <w:jc w:val="both"/>
        <w:rPr>
          <w:sz w:val="28"/>
        </w:rPr>
      </w:pPr>
      <w:r>
        <w:rPr>
          <w:sz w:val="28"/>
        </w:rPr>
        <w:t xml:space="preserve">Владимировского сельского поселения                                         </w:t>
      </w:r>
      <w:r>
        <w:rPr>
          <w:sz w:val="28"/>
        </w:rPr>
        <w:t>А.А. Изварин</w:t>
      </w:r>
    </w:p>
    <w:p>
      <w:pPr>
        <w:pStyle w:val="Normal"/>
        <w:tabs>
          <w:tab w:val="clear" w:pos="709"/>
          <w:tab w:val="right" w:pos="9071" w:leader="none"/>
        </w:tabs>
        <w:suppressAutoHyphens w:val="tru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ind w:left="6237" w:hanging="0"/>
        <w:jc w:val="center"/>
        <w:rPr>
          <w:sz w:val="28"/>
        </w:rPr>
      </w:pPr>
      <w:r>
        <w:rPr>
          <w:sz w:val="28"/>
        </w:rPr>
        <w:t>Приложение</w:t>
      </w:r>
    </w:p>
    <w:p>
      <w:pPr>
        <w:pStyle w:val="Normal"/>
        <w:ind w:left="6237" w:hanging="0"/>
        <w:jc w:val="center"/>
        <w:rPr>
          <w:sz w:val="28"/>
        </w:rPr>
      </w:pPr>
      <w:r>
        <w:rPr>
          <w:sz w:val="28"/>
        </w:rPr>
        <w:t>к постановлению</w:t>
      </w:r>
    </w:p>
    <w:p>
      <w:pPr>
        <w:pStyle w:val="Normal"/>
        <w:ind w:left="6237" w:hanging="0"/>
        <w:jc w:val="center"/>
        <w:rPr>
          <w:sz w:val="28"/>
        </w:rPr>
      </w:pPr>
      <w:r>
        <w:rPr>
          <w:sz w:val="28"/>
        </w:rPr>
        <w:t>Администрации Владимировского сельского поселения</w:t>
      </w:r>
    </w:p>
    <w:p>
      <w:pPr>
        <w:pStyle w:val="Normal"/>
        <w:ind w:left="6237" w:hanging="0"/>
        <w:jc w:val="center"/>
        <w:rPr>
          <w:sz w:val="28"/>
        </w:rPr>
      </w:pPr>
      <w:r>
        <w:rPr>
          <w:sz w:val="28"/>
        </w:rPr>
        <w:t>от 0</w:t>
      </w:r>
      <w:r>
        <w:rPr>
          <w:sz w:val="28"/>
        </w:rPr>
        <w:t>1</w:t>
      </w:r>
      <w:r>
        <w:rPr>
          <w:sz w:val="28"/>
        </w:rPr>
        <w:t>.07.2025 №</w:t>
      </w:r>
      <w:r>
        <w:rPr>
          <w:sz w:val="28"/>
        </w:rPr>
        <w:t>59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caps/>
          <w:sz w:val="28"/>
        </w:rPr>
      </w:pPr>
      <w:r>
        <w:rPr>
          <w:caps/>
          <w:sz w:val="28"/>
        </w:rPr>
        <w:t xml:space="preserve">Изменения, 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 xml:space="preserve">вносимые в приложение № 1 к постановлению 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Администрации Владимировского сельского поселения от 1</w:t>
      </w:r>
      <w:r>
        <w:rPr>
          <w:sz w:val="28"/>
        </w:rPr>
        <w:t>2</w:t>
      </w:r>
      <w:r>
        <w:rPr>
          <w:sz w:val="28"/>
        </w:rPr>
        <w:t xml:space="preserve">.07.2024 № </w:t>
      </w:r>
      <w:r>
        <w:rPr>
          <w:sz w:val="28"/>
        </w:rPr>
        <w:t>78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 xml:space="preserve">«Об утверждении Порядка разработки, реализации и оценки эффективности </w:t>
        <w:br/>
        <w:t xml:space="preserve">муниципальных программ Владимировского сельского поселения» 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1. В разделе 3: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1.1. Абзац первый пункта 3.8 изложить в редакции: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«</w:t>
      </w:r>
      <w:r>
        <w:rPr>
          <w:color w:val="020B22"/>
          <w:sz w:val="28"/>
        </w:rPr>
        <w:t>3.8. Достижение целей и показателей муниципальной (комплексной) программы и решение задач ее структурных элементов обеспечивается за счет реализации мероприятий (результатов) структурных элементов такой программы. Мероприятия (результаты) группируются по задачам (общественно значимым результатам) структурных элементов муниципальных (комплексных) программ.».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 xml:space="preserve">1.2. Дополнить пунктом 3.11 следующего содержания: 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 xml:space="preserve">«3.11. </w:t>
      </w:r>
      <w:r>
        <w:rPr>
          <w:color w:val="020B22"/>
          <w:sz w:val="28"/>
        </w:rPr>
        <w:t xml:space="preserve">Муниципальные и ведомственные проекты, входящие в состав муниципальной (комплексной) программы, согласовываются до направления на согласование проекта </w:t>
      </w:r>
      <w:r>
        <w:rPr>
          <w:sz w:val="28"/>
        </w:rPr>
        <w:t>муниципальной (комплексной) программы (проекта изменений в муниципальную (комплексную) программу).».</w:t>
      </w:r>
    </w:p>
    <w:p>
      <w:pPr>
        <w:pStyle w:val="Normal"/>
        <w:widowControl w:val="false"/>
        <w:ind w:firstLine="709"/>
        <w:jc w:val="both"/>
        <w:rPr/>
      </w:pPr>
      <w:r>
        <w:rPr/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 xml:space="preserve">2. Пункт 4.9 раздела 4 изложить в редакции: 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«4.9. Сектор экономики и финансов Администрации Владимировского сельского поселения рассматривает проект муниципальной (комплексной) программы (проект внесения изменений в муниципальную (комплексную) программу) на предмет: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соблюдения требований к структуре и содержанию муниципальной (комплексной) программы, установленных настоящим Порядком;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обоснованности подходов к выделению мероприятий (результатов) структурных элементов муниципальных (комплексных) программ;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соответствия целей и показателей муниципальной (комплексной) программы целям, задачам, показателям, закрепленным в документах стратегического планирования, нормативных правовых актах Российской Федерации, Ростовской области, Красносулинского района и Владимировского сельского поселения;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соответствия мероприятий (результатов) и задач структурных элементов муниципальных (комплексных) программ целям муниципальной (комплексной) программы;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взаимоувязки плановых значений показателей и изменения объемов финансирования взаимоувязанных мероприятий (результатов) муниципальных (комплексных) программ;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соответствия налоговых расходов целям муниципальных (комплексных) программ и задачам структурных элементов муниципальных (комплексных) программ.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Также Сектор экономики и финансов Администрации Владимировского сельского поселения рассматривает: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проекты муниципальных (комплексных) программ Владимировского сельского поселения, предлагаемых к реализации начиная с очередного финансового года, а также проекты изменений в ранее утвержденные муниципальные (комплексные) программы Владимировского сельского поселения на соответствие: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возвратному распределению расходов бюджета Владимировского сельского поселения Красносулинского района в рамках предельных показателей расходов бюджета Владимировского сельского поселения Красносулинского района на очередной финансовый год и на плановый период;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принятому решению Собрания депутатов Владимировского сельского поселения  о бюджете Владимировского сельского поселения Красносулинского района на очередной финансовый год и на плановый период;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налоговых льгот (пониженных ставок по налогам) положениям законодательства Ростовской области и Владимировского сельского поселения о налогах и сборах;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проекты постановлений Администрации Владимировского сельского поселения о внесении изменений в муниципальных (комплексные) программы в текущем финансовом году на соответствие: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решению Собрания депутатов Владимировского сельского поселения о внесении изменений в решение Собрания депутатов Владимировского сельского поселения о бюджете Владимировского сельского поселения Красносулинского района на текущий финансовый год и на плановый период;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налоговых льгот (пониженных ставок по налогам) положениям законодательства Ростовской области о налогах и сборах.».</w:t>
      </w:r>
    </w:p>
    <w:p>
      <w:pPr>
        <w:pStyle w:val="Normal"/>
        <w:widowControl w:val="false"/>
        <w:ind w:firstLine="709"/>
        <w:jc w:val="both"/>
        <w:rPr/>
      </w:pPr>
      <w:r>
        <w:rPr/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3. В разделе 6: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3.1. Пункт 6.5 изложить в редакции:  </w:t>
      </w:r>
    </w:p>
    <w:p>
      <w:pPr>
        <w:pStyle w:val="Normal"/>
        <w:widowControl w:val="false"/>
        <w:ind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>«6.5. Планирование реализации муниципальной (комплексной) программы осуществляется на основе разработки планов реализации ее структурных элементов.</w:t>
      </w:r>
    </w:p>
    <w:p>
      <w:pPr>
        <w:pStyle w:val="Normal"/>
        <w:widowControl w:val="false"/>
        <w:ind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>Планы реализации муниципальных и ведомственных проектов и комплексов процессных мероприятий соответствующей муниципальной (комплексной) программы объединяются в единый аналитический план реализации муниципальной (комплексной) программы на текущий финансовый год.</w:t>
      </w:r>
    </w:p>
    <w:p>
      <w:pPr>
        <w:pStyle w:val="Normal"/>
        <w:widowControl w:val="false"/>
        <w:ind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>Указанные документы объединяются в единый аналитический план реализации муниципальной (комплексной) программы автоматически в подсистеме управления государственными программами системы «Электронный бюджет».</w:t>
      </w:r>
    </w:p>
    <w:p>
      <w:pPr>
        <w:pStyle w:val="Normal"/>
        <w:widowControl w:val="false"/>
        <w:ind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>До ввода в опытную эксплуатацию соответствующих компонентов и модулей системы «Электронный бюджет» единый аналитический план реализации муниципальной (комплексной) программы формируется ответственным исполнителем муниципальной (комплексной) программы и размещается на официальном сайте Администрации Владимировского сельского поселения в информационно-телекоммуникационной сети «Интернет»:</w:t>
      </w:r>
    </w:p>
    <w:p>
      <w:pPr>
        <w:pStyle w:val="Normal"/>
        <w:widowControl w:val="false"/>
        <w:ind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 xml:space="preserve">при приведении муниципальных (комплексных) программ в соответствие </w:t>
      </w:r>
      <w:r>
        <w:rPr>
          <w:sz w:val="28"/>
        </w:rPr>
        <w:t>решением Собрания депутатов Владимировского сельского поселения о внесении изменений в решение Собрания депутатов Владимировского сельского поселения о бюджете</w:t>
      </w:r>
      <w:r>
        <w:rPr/>
        <w:t xml:space="preserve"> </w:t>
      </w:r>
      <w:r>
        <w:rPr>
          <w:sz w:val="28"/>
        </w:rPr>
        <w:t>Владимировского сельского поселения Красносулинского района</w:t>
      </w:r>
      <w:r>
        <w:rPr>
          <w:color w:val="020B22"/>
          <w:sz w:val="28"/>
        </w:rPr>
        <w:t xml:space="preserve"> на текущий финансовый год и на плановый период в соответствии с пунктом 5.6 раздела 5 настоящего Порядка – не позднее 15 рабочих дней со дня утверждения постановлением Администрации Владимировского сельского поселения муниципальной (комплексной) программы (внесения изменений в муниципальную (комплексную) программу) до 31 декабря текущего финансового года;</w:t>
      </w:r>
    </w:p>
    <w:p>
      <w:pPr>
        <w:pStyle w:val="Normal"/>
        <w:widowControl w:val="false"/>
        <w:ind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 xml:space="preserve">при приведении муниципальных (комплексных) программ в соответствие с решением Собрания депутатов о бюджете Владимировского сельского поселения Красносулинского района на очередной финансовый год и на плановый период в сроки, установленные Бюджетным кодексом Российской Федерации, в соответствии с пунктом 5.5 раздела 5 настоящего Порядка – не позднее 15 рабочих дней со дня утверждения постановлением Администрации Красносулинского района муниципальной (комплексной) программы (внесения изменений в муниципальную (комплексную) программу). </w:t>
      </w:r>
    </w:p>
    <w:p>
      <w:pPr>
        <w:pStyle w:val="Normal"/>
        <w:widowControl w:val="false"/>
        <w:ind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>Планирование сроков выполнения (достижения) мероприятий (результатов) осуществляется с учетом:</w:t>
      </w:r>
    </w:p>
    <w:p>
      <w:pPr>
        <w:pStyle w:val="Normal"/>
        <w:widowControl w:val="false"/>
        <w:ind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>их равномерного распределения в течение календарного года;</w:t>
      </w:r>
    </w:p>
    <w:p>
      <w:pPr>
        <w:pStyle w:val="Normal"/>
        <w:widowControl w:val="false"/>
        <w:ind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>сопоставимости со сроками достижения показателей муниципальной (комплексной) программы и показателей ее структурных элементов;</w:t>
      </w:r>
    </w:p>
    <w:p>
      <w:pPr>
        <w:pStyle w:val="Normal"/>
        <w:widowControl w:val="false"/>
        <w:ind w:firstLine="709"/>
        <w:jc w:val="both"/>
        <w:rPr>
          <w:color w:val="020B22"/>
          <w:sz w:val="28"/>
        </w:rPr>
      </w:pPr>
      <w:r>
        <w:rPr>
          <w:color w:val="020B22"/>
          <w:sz w:val="28"/>
        </w:rPr>
        <w:t>установления плановых дат их выполнения (достижения) не позднее дат соответствующих мероприятий (результатов), определенных в структурных элементах государственных программ Ростовской области.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color w:val="020B22"/>
          <w:sz w:val="28"/>
        </w:rPr>
        <w:t>Для мероприятий (результатов) структурных элементов муниципальных (комплексных) программ формируются контрольные точки, которые равномерно распределяются в течение года.».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3.2. Пункты 6.10 – 6.20 изложить в редакции:  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«6.10. Ответственный исполнитель соответствующей муниципальной (комплексной) программы по итогам 1 квартала, полугодия, 9 месяцев формирует и направляет на рассмотрение и согласование в Сектор экономики и финансов Администрации Владимировского сельского поселения  отчет о ходе реализации муниципальной (комплексной) программы с учетом отчетов о ходе реализации структурных элементов муниципальной (комплексной) программы, входящих в ее состав, в срок до 15-го числа месяца, следующего за отчетным периодом.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Отчеты о ходе реализации структурных элементов муниципальной (комплексной) программы формируются ответственными за разработку и реализацию структурных элементов муниципальной (комплексной) программы и представляются в адрес ее ответственного исполнителя: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комплексов процессных мероприятий в срок до 5-го рабочего дня месяца, следующего за отчетным периодом.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Отчет о ходе реализации муниципальной (комплексной) программы по итогам 1 квартала, полугодия и 9 месяцев рассматривается Сектором экономики и финансов Администрации Владимировского сельского поселения в срок, не превышающий пяти рабочих дней с даты поступления.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 xml:space="preserve">Формирование отчета о ходе реализации муниципальной (комплексной) программы, отчетов о ходе реализации структурных элементов муниципальной (комплексной) программы осуществляется ответственным исполнителем ответственными за разработку и реализацию структурных элементов муниципальной (комплексной) программы в системе «Электронный бюджет» в форме электронных документов, подписанных усиленной квалифицированной электронной подписью лиц, уполномоченных в установленном порядке действовать от имени ответственного исполнителя (соисполнителя, участника) муниципальной (комплексной) программы и на бумажном носителе </w:t>
      </w:r>
      <w:bookmarkStart w:id="0" w:name="_GoBack"/>
      <w:bookmarkEnd w:id="0"/>
      <w:r>
        <w:rPr>
          <w:sz w:val="28"/>
        </w:rPr>
        <w:t>по мере ввода в опытную эксплуатацию соответствующих компонентов и модулей системы «Электронный бюджет» и их синхронизации.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Требования к отчету о ходе реализации муниципальной (комплексной) программы по итогам 1 квартала, полугодия и 9 месяцев определяются методическими рекомендациями.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Отчет о ходе реализации муниципальной (комплексной) программы по итогам 1 квартала, полугодия и 9 месяцев после согласования с Сектором экономики и финансов Администрации Владимировского сельского поселения  подлежит размещению ответственным исполнителем муниципальной (комплексной) программы в течение 10 рабочих дней на официальном сайте Администрации Владимировского сельского поселения в информационно-телекоммуникационной сети «Интернет».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6.11. Ответственный исполнитель (соисполнители, участники) муниципальных (комплексных) программ обеспечивают достоверность данных, представляемых в рамках мониторинга реализации муниципальной (комплексной) программы.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6.12. Отчет о ходе реализации муниципальной (комплексной) программы по итогам года рассматривается Сектором экономики и финансов Администрации Владимировского сельского поселения в составе проекта постановления Администрации Владимировского сельского поселения об утверждении отчета о реализации муниципальной (комплексной) программы за год.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Формирование годового отчета о ходе реализации муниципальной (комплексной) программы осуществляется не позднее 14 февраля года, следующего за отчетным, а о ходе реализации структурного элемента муниципальной (комплексной) программы (комплекса процессных мероприятий) – не позднее 5 февраля.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Ответственный исполнитель муниципальной (комплексной) программы подготавливает годовой отчет о ходе реализации муниципальной (комплексной) программы с учетом отчетов о ходе реализации структурных элементов муниципальной (комплексной) программы, входящих в ее состав, согласовывает и вносит на утверждение проект постановления Администрации Владимировского сельского поселения об утверждении отчета о реализации муниципальной (комплексной) программы за год (далее – годовой отчет) до 31 марта года, следующего за отчетным.</w:t>
      </w:r>
    </w:p>
    <w:p>
      <w:pPr>
        <w:pStyle w:val="Normal"/>
        <w:widowControl w:val="false"/>
        <w:ind w:firstLine="709"/>
        <w:jc w:val="both"/>
        <w:rPr>
          <w:strike/>
          <w:sz w:val="28"/>
        </w:rPr>
      </w:pPr>
      <w:r>
        <w:rPr>
          <w:sz w:val="28"/>
        </w:rPr>
        <w:t>6.13. Отчет о ходе реализации муниципальной (комплексной) программы и отчеты о ходе реализации комплексов процессных мероприятий формируются в соответствии с требованиями методических рекомендаций.</w:t>
      </w:r>
    </w:p>
    <w:p>
      <w:pPr>
        <w:pStyle w:val="Normal"/>
        <w:widowControl w:val="false"/>
        <w:spacing w:lineRule="auto" w:line="228"/>
        <w:ind w:firstLine="709"/>
        <w:jc w:val="both"/>
        <w:rPr>
          <w:sz w:val="28"/>
        </w:rPr>
      </w:pPr>
      <w:r>
        <w:rPr>
          <w:sz w:val="28"/>
        </w:rPr>
        <w:t>Годовой отчет содержит:</w:t>
      </w:r>
    </w:p>
    <w:p>
      <w:pPr>
        <w:pStyle w:val="Normal"/>
        <w:widowControl w:val="false"/>
        <w:spacing w:lineRule="auto" w:line="228"/>
        <w:ind w:firstLine="709"/>
        <w:jc w:val="both"/>
        <w:rPr>
          <w:sz w:val="28"/>
        </w:rPr>
      </w:pPr>
      <w:r>
        <w:rPr>
          <w:sz w:val="28"/>
        </w:rPr>
        <w:t>основные результаты реализации муниципальной (комплексной) программы, достигнутые за отчетный период;</w:t>
      </w:r>
    </w:p>
    <w:p>
      <w:pPr>
        <w:pStyle w:val="Normal"/>
        <w:widowControl w:val="false"/>
        <w:spacing w:lineRule="auto" w:line="228"/>
        <w:ind w:firstLine="709"/>
        <w:jc w:val="both"/>
        <w:rPr>
          <w:sz w:val="28"/>
        </w:rPr>
      </w:pPr>
      <w:r>
        <w:rPr>
          <w:sz w:val="28"/>
        </w:rPr>
        <w:t>сведения о выполнении (достижении) мероприятий (результатов) и контрольных точек структурных элементов муниципальной (комплексной) программы за отчетный период (с указанием причин в случае невыполнения/недостижения);</w:t>
      </w:r>
    </w:p>
    <w:p>
      <w:pPr>
        <w:pStyle w:val="Normal"/>
        <w:widowControl w:val="false"/>
        <w:spacing w:lineRule="auto" w:line="228"/>
        <w:ind w:firstLine="709"/>
        <w:jc w:val="both"/>
        <w:rPr>
          <w:sz w:val="28"/>
        </w:rPr>
      </w:pPr>
      <w:r>
        <w:rPr>
          <w:sz w:val="28"/>
        </w:rPr>
        <w:t>сведения о достижении плановых и фактических значений показателей муниципальной (комплексной) программы и ее структурных элементов за отчетный год;</w:t>
      </w:r>
    </w:p>
    <w:p>
      <w:pPr>
        <w:pStyle w:val="Normal"/>
        <w:widowControl w:val="false"/>
        <w:spacing w:lineRule="auto" w:line="228"/>
        <w:ind w:firstLine="709"/>
        <w:jc w:val="both"/>
        <w:rPr>
          <w:sz w:val="28"/>
        </w:rPr>
      </w:pPr>
      <w:r>
        <w:rPr>
          <w:sz w:val="28"/>
        </w:rPr>
        <w:t>сведения об использовании бюджетных ассигнований и внебюджетных средств на реализацию муниципальной (комплексной) программы за отчетный период;</w:t>
      </w:r>
    </w:p>
    <w:p>
      <w:pPr>
        <w:pStyle w:val="Normal"/>
        <w:widowControl w:val="false"/>
        <w:spacing w:lineRule="auto" w:line="228"/>
        <w:ind w:firstLine="709"/>
        <w:jc w:val="both"/>
        <w:rPr>
          <w:sz w:val="28"/>
        </w:rPr>
      </w:pPr>
      <w:r>
        <w:rPr>
          <w:sz w:val="28"/>
        </w:rPr>
        <w:t>сведения об эффективности муниципальной (комплексной) программы (интегральной оценке хода реализации и эффективности муниципальной (комплексной) программы) за отчетный период;</w:t>
      </w:r>
    </w:p>
    <w:p>
      <w:pPr>
        <w:pStyle w:val="Normal"/>
        <w:widowControl w:val="false"/>
        <w:spacing w:lineRule="auto" w:line="228"/>
        <w:ind w:firstLine="709"/>
        <w:jc w:val="both"/>
        <w:rPr>
          <w:sz w:val="28"/>
        </w:rPr>
      </w:pPr>
      <w:r>
        <w:rPr>
          <w:sz w:val="28"/>
        </w:rPr>
        <w:t>анализ факторов, повлиявших на ход реализации муниципальной (комплексной) программы;</w:t>
      </w:r>
    </w:p>
    <w:p>
      <w:pPr>
        <w:pStyle w:val="Normal"/>
        <w:widowControl w:val="false"/>
        <w:spacing w:lineRule="auto" w:line="228"/>
        <w:ind w:firstLine="709"/>
        <w:jc w:val="both"/>
        <w:rPr>
          <w:sz w:val="28"/>
        </w:rPr>
      </w:pPr>
      <w:r>
        <w:rPr>
          <w:sz w:val="28"/>
        </w:rPr>
        <w:t>предложения по дальнейшей реализации муниципальной (комплексной) программы (в том числе по оптимизации бюджетных расходов на реализацию муниципальной (комплексной) программы и входящих в ее состав структурных элементов и корректировке показателей на текущий финансовый год и плановый период).</w:t>
      </w:r>
    </w:p>
    <w:p>
      <w:pPr>
        <w:pStyle w:val="Normal"/>
        <w:widowControl w:val="false"/>
        <w:spacing w:lineRule="auto" w:line="228"/>
        <w:ind w:firstLine="709"/>
        <w:jc w:val="both"/>
        <w:rPr>
          <w:sz w:val="28"/>
        </w:rPr>
      </w:pPr>
      <w:r>
        <w:rPr>
          <w:sz w:val="28"/>
        </w:rPr>
        <w:t>6.14. Оценка эффективности муниципальной (комплексной) программы (интегральная оценка хода реализации и эффективности муниципальной (комплексной) программы) проводится ответственным исполнителем в составе годового отчета.</w:t>
      </w:r>
    </w:p>
    <w:p>
      <w:pPr>
        <w:pStyle w:val="Normal"/>
        <w:widowControl w:val="false"/>
        <w:spacing w:lineRule="auto" w:line="228"/>
        <w:ind w:firstLine="709"/>
        <w:jc w:val="both"/>
        <w:rPr>
          <w:sz w:val="28"/>
        </w:rPr>
      </w:pPr>
      <w:r>
        <w:rPr>
          <w:sz w:val="28"/>
        </w:rPr>
        <w:t>Интегральная оценка хода реализации и эффективности муниципальной (комплексной) программы рассчитывается как средневзвешенная оценки уровня достижения муниципальных (комплексных) программ в отчетном году (80 процентов интегральной оценки), оценки динамики прироста значений показателей (10 процентов интегральной оценки) и оценки качества финансового управления реализацией муниципальной (комплексной) программы в отчетном году (10 процентов интегральной оценки).</w:t>
      </w:r>
    </w:p>
    <w:p>
      <w:pPr>
        <w:pStyle w:val="Normal"/>
        <w:widowControl w:val="false"/>
        <w:spacing w:lineRule="auto" w:line="228"/>
        <w:ind w:firstLine="709"/>
        <w:jc w:val="both"/>
        <w:rPr>
          <w:sz w:val="28"/>
        </w:rPr>
      </w:pPr>
      <w:r>
        <w:rPr>
          <w:sz w:val="28"/>
        </w:rPr>
        <w:t>Уровень достижения муниципальных (комплексных) программ за отчетный год рассчитывается в соответствии с методическими рекомендациями.</w:t>
      </w:r>
    </w:p>
    <w:p>
      <w:pPr>
        <w:pStyle w:val="Normal"/>
        <w:widowControl w:val="false"/>
        <w:spacing w:lineRule="auto" w:line="228"/>
        <w:ind w:firstLine="709"/>
        <w:jc w:val="both"/>
        <w:rPr>
          <w:strike/>
          <w:sz w:val="28"/>
        </w:rPr>
      </w:pPr>
      <w:r>
        <w:rPr>
          <w:sz w:val="28"/>
        </w:rPr>
        <w:t xml:space="preserve">Оценка динамики прироста значений показателей осуществляется на основании расчета достижения запланированной динамики прироста значения показателей муниципальных (комплексных) программ и их структурных элементов за отчетный год относительно фактически достигнутых значений за год, предшествующий отчетному году. 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Оценка динамики прироста значений показателей осуществляется в соответствии с методическими рекомендациями.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Оценка качества финансового управления при реализации муниципальных (комплексных) программ в отчетном году осуществляется в соответствии с методическими рекомендациями.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6.15. По результатам оценки эффективности муниципальной (комплексной) программы Администрацией Владимировского сельского поселения может быть принято решение о необходимости прекращения или об изменении, начиная с очередного финансового года, ранее утвержденной муниципальной (комплексной) программы, в том числе необходимости изменения объема бюджетных ассигнований на финансовое обеспечение реализации муниципальной (комплексной) программы.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6.16. В случае принятия Администрацией Владимировского сельского поселения решения о необходимости прекращения или об изменении, начиная с очередного финансового года, ранее утвержденной муниципальной (комплексной) программы, в том числе необходимости изменения объема бюджетных ассигнований на финансовое обеспечение реализации муниципальной (комплексной) программы, ответственный исполнитель муниципальной (комплексной) программы в месячный срок вносит соответствующий проект постановления Администрации Владимировского сельского поселения в порядке, установленном Регламентом Администрации Владимировского сельского поселения.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6.17. К годовому отчету за последний год реализации муниципальной (комплексной) программы положения пунктов 6.15, 6.16 настоящего раздела не применяются.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6.18. Годовой отчет после принятия Администрацией Владимировского сельского поселения постановления о его утверждении подлежит размещению ответственным исполнителем муниципальной (комплексной) программы не позднее 10 рабочих дней на официальном сайте Администрации Владимировского сельского поселения в информационно-телекоммуникационной сети «Интернет».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По мере ввода в опытную эксплуатацию компонентов и модулей системы «Электронный бюджет» и их синхронизации сформированный годовой отчет подлежит формированию ответственным исполнителем муниципальной (комплексной) программы в системе «Электронный бюджет» не позднее 14 февраля года, следующего за отчетным, ответственными за разработку и реализацию структурных элементов муниципальной (комплексной) программы по структурным элементам (комплексу процессных мероприятий) – не позднее 5 февраля года, следующего за отчетным.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6.19. Итоги реализации муниципальных (комплексных) программ за отчетный год отражаются в сводном годовом докладе о ходе реализации и об оценке эффективности муниципальных (комплексных) программ (далее – сводный доклад).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Сводный доклад формируется Сектором экономики и финансов Администрации Владимировского сельского поселения в срок до 20 апреля года, следующего за отчетным для обеспечения представления в Собрание Депутатов Владимировского сельского поселения годового отчета об исполнении бюджета Владимировского сельского поселения Красносулинского района.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Сводный доклад формируется на основании утвержденных Администрацией Владимировского сельского поселения годовых отчетов и содержит общие сведения о реализации муниципальных (комплексных) программ за отчетный год, а также по каждой муниципальной (комплексной) программе: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сведения об основных результатах реализации муниципальных (комплексных) программ за отчетный период;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 xml:space="preserve">сведения о выполнении (достижении) мероприятий (результатов) </w:t>
        <w:br/>
        <w:t>и контрольных точек структурных элементов муниципальных (комплексных) программ за отчетный период;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сведения о плановых и фактических значениях показателей муниципальных (комплексных) программ и их структурных элементов за отчетный год;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 xml:space="preserve">сведения о выполнении расходных обязательств Владимировского сельского поселения, связанных с реализацией муниципальных (комплексных) программ </w:t>
        <w:br/>
        <w:t>за отчетный период;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сведения об интегральной оценке хода реализации и эффективности муниципальных (комплексных) программ за отчетный период.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6.20. На основе полученных интегральных оценок муниципальные (комплексные) программы делятся на следующие категории: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I – высокая степень эффективности реализации муниципальной  (комплексной) программы;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II – степень эффективности реализации муниципальной (комплексной) программы выше среднего уровня;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III – степень эффективности реализации муниципальной (комплексной) программы ниже среднего уровня;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IV – низкая степень эффективности реализации муниципальной (комплексной) программы.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Муниципальная (комплексная) программа не может быть отнесена к категории «высокая степень эффективности реализации муниципальной (комплексной) программы», если эффективность ее реализации составляет менее 91 процента (включительно).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Муниципальная (комплексная) программа не может быть отнесена к категории «степень эффективности реализации муниципальной (комплексной) программы выше среднего уровня», если эффективность ее реализации составляет менее 84 процентов.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Муниципальная (комплексная) программа не может быть отнесена к категории «низкая степень эффективности реализации муниципальной (комплексной) программы», если эффективность ее реализации составляет более 76 процентов (включительно).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В случае отсутствия муниципальных (комплексных) программ, интегральная оценка реализации которых составляет более 91 процента (включительно) и (или) менее 76 процентов (включительно), категория «высокая степень эффективности реализации муниципальной программы» и (или) категория «низкая степень эффективности реализации муниципальной программы» соответственно в сводном годовом докладе не отражаются.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Муниципальная (комплексная) программа признается: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эффективной – в случае включения по результатам интегральной оценки в категории «высокая степень эффективности реализации муниципальной (комплексной) программы» или категории «степень эффективности реализации муниципальной программы выше среднего уровня»;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недостаточно эффективной – в случае включения по результатам интегральной оценки в категорию «степень эффективности реализации муниципальной (комплексной) программы ниже среднего уровня»;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неэффективной – в случае включения по результатам интегральной оценки в категорию «низкая степень эффективности реализации муниципальной (комплексной) программы».</w:t>
      </w:r>
    </w:p>
    <w:p>
      <w:pPr>
        <w:pStyle w:val="Normal"/>
        <w:widowControl w:val="false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right="5551" w:hanging="0"/>
        <w:jc w:val="center"/>
        <w:rPr>
          <w:sz w:val="28"/>
        </w:rPr>
      </w:pPr>
      <w:r>
        <w:rPr/>
      </w:r>
    </w:p>
    <w:sectPr>
      <w:headerReference w:type="default" r:id="rId2"/>
      <w:type w:val="nextPage"/>
      <w:pgSz w:w="11906" w:h="16838"/>
      <w:pgMar w:left="1701" w:right="567" w:header="709" w:top="993" w:footer="0" w:bottom="993" w:gutter="0"/>
      <w:pgNumType w:start="1"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 Souvenir">
    <w:charset w:val="cc"/>
    <w:family w:val="roman"/>
    <w:pitch w:val="variable"/>
  </w:font>
  <w:font w:name="Arial">
    <w:charset w:val="cc"/>
    <w:family w:val="roman"/>
    <w:pitch w:val="variable"/>
  </w:font>
  <w:font w:name="XO Thames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\* ARABIC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.05pt;mso-position-vertical-relative:text;margin-left:238.4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\* ARABIC </w:instrText>
                    </w:r>
                    <w:r>
                      <w:rPr/>
                      <w:fldChar w:fldCharType="separate"/>
                    </w:r>
                    <w:r>
                      <w:rPr/>
                      <w:t>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spacing w:lineRule="exact" w:line="220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Normal"/>
    <w:next w:val="Normal"/>
    <w:link w:val="20"/>
    <w:uiPriority w:val="9"/>
    <w:qFormat/>
    <w:pPr>
      <w:keepNext w:val="true"/>
      <w:ind w:left="709" w:hanging="0"/>
      <w:outlineLvl w:val="1"/>
    </w:pPr>
    <w:rPr>
      <w:sz w:val="28"/>
    </w:rPr>
  </w:style>
  <w:style w:type="paragraph" w:styleId="3">
    <w:name w:val="Heading 3"/>
    <w:basedOn w:val="2"/>
    <w:next w:val="Normal"/>
    <w:link w:val="30"/>
    <w:uiPriority w:val="9"/>
    <w:qFormat/>
    <w:pPr>
      <w:widowControl w:val="false"/>
      <w:ind w:left="0" w:hanging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Normal"/>
    <w:link w:val="40"/>
    <w:uiPriority w:val="9"/>
    <w:qFormat/>
    <w:pPr>
      <w:outlineLvl w:val="3"/>
    </w:pPr>
    <w:rPr/>
  </w:style>
  <w:style w:type="paragraph" w:styleId="5">
    <w:name w:val="Heading 5"/>
    <w:basedOn w:val="Normal"/>
    <w:next w:val="Normal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Normal"/>
    <w:next w:val="Normal"/>
    <w:link w:val="60"/>
    <w:uiPriority w:val="9"/>
    <w:qFormat/>
    <w:pPr>
      <w:spacing w:lineRule="auto" w:line="264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Normal"/>
    <w:next w:val="Normal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Normal"/>
    <w:next w:val="Normal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Normal"/>
    <w:next w:val="Normal"/>
    <w:link w:val="90"/>
    <w:uiPriority w:val="9"/>
    <w:qFormat/>
    <w:pPr>
      <w:spacing w:lineRule="auto" w:line="264"/>
      <w:ind w:firstLine="709"/>
      <w:jc w:val="both"/>
      <w:outlineLvl w:val="8"/>
    </w:pPr>
    <w:rPr>
      <w:b/>
      <w:i/>
      <w:color w:val="7F7F7F"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link w:val="16"/>
    <w:qFormat/>
    <w:rPr/>
  </w:style>
  <w:style w:type="character" w:styleId="12" w:customStyle="1">
    <w:name w:val="Слабая ссылка1"/>
    <w:link w:val="12"/>
    <w:qFormat/>
    <w:rPr>
      <w:smallCaps/>
      <w:color w:val="000000"/>
    </w:rPr>
  </w:style>
  <w:style w:type="character" w:styleId="21" w:customStyle="1">
    <w:name w:val="Оглавление 2 Знак"/>
    <w:basedOn w:val="11"/>
    <w:link w:val="21"/>
    <w:qFormat/>
    <w:rPr>
      <w:rFonts w:ascii="XO Thames" w:hAnsi="XO Thames"/>
      <w:color w:val="000000"/>
      <w:sz w:val="28"/>
    </w:rPr>
  </w:style>
  <w:style w:type="character" w:styleId="Style5" w:customStyle="1">
    <w:name w:val="Текст Знак"/>
    <w:basedOn w:val="11"/>
    <w:link w:val="a3"/>
    <w:qFormat/>
    <w:rPr>
      <w:rFonts w:ascii="Arial" w:hAnsi="Arial"/>
      <w:color w:val="000000"/>
    </w:rPr>
  </w:style>
  <w:style w:type="character" w:styleId="41" w:customStyle="1">
    <w:name w:val="Оглавление 4 Знак"/>
    <w:basedOn w:val="11"/>
    <w:link w:val="41"/>
    <w:qFormat/>
    <w:rPr>
      <w:rFonts w:ascii="XO Thames" w:hAnsi="XO Thames"/>
      <w:color w:val="000000"/>
      <w:sz w:val="28"/>
    </w:rPr>
  </w:style>
  <w:style w:type="character" w:styleId="71" w:customStyle="1">
    <w:name w:val="Заголовок 7 Знак"/>
    <w:basedOn w:val="11"/>
    <w:link w:val="7"/>
    <w:qFormat/>
    <w:rPr>
      <w:b/>
      <w:i/>
      <w:color w:val="5A5A5A"/>
    </w:rPr>
  </w:style>
  <w:style w:type="character" w:styleId="13" w:customStyle="1">
    <w:name w:val="Основной текст1"/>
    <w:basedOn w:val="11"/>
    <w:link w:val="14"/>
    <w:qFormat/>
    <w:rPr>
      <w:b/>
      <w:color w:val="000000"/>
      <w:spacing w:val="-3"/>
    </w:rPr>
  </w:style>
  <w:style w:type="character" w:styleId="61" w:customStyle="1">
    <w:name w:val="Оглавление 6 Знак"/>
    <w:basedOn w:val="11"/>
    <w:link w:val="61"/>
    <w:qFormat/>
    <w:rPr>
      <w:rFonts w:ascii="XO Thames" w:hAnsi="XO Thames"/>
      <w:color w:val="000000"/>
      <w:sz w:val="28"/>
    </w:rPr>
  </w:style>
  <w:style w:type="character" w:styleId="72" w:customStyle="1">
    <w:name w:val="Оглавление 7 Знак"/>
    <w:basedOn w:val="11"/>
    <w:link w:val="71"/>
    <w:qFormat/>
    <w:rPr>
      <w:rFonts w:ascii="XO Thames" w:hAnsi="XO Thames"/>
      <w:color w:val="000000"/>
      <w:sz w:val="28"/>
    </w:rPr>
  </w:style>
  <w:style w:type="character" w:styleId="14" w:customStyle="1">
    <w:name w:val="Слабое выделение1"/>
    <w:link w:val="18"/>
    <w:qFormat/>
    <w:rPr>
      <w:i/>
      <w:color w:val="000000"/>
    </w:rPr>
  </w:style>
  <w:style w:type="character" w:styleId="15" w:customStyle="1">
    <w:name w:val="Заголовок1"/>
    <w:basedOn w:val="11"/>
    <w:link w:val="1a"/>
    <w:qFormat/>
    <w:rPr>
      <w:rFonts w:ascii="Cambria" w:hAnsi="Cambria"/>
      <w:color w:val="000000"/>
      <w:spacing w:val="-10"/>
      <w:sz w:val="56"/>
    </w:rPr>
  </w:style>
  <w:style w:type="character" w:styleId="Style6" w:customStyle="1">
    <w:name w:val="Основной текст с отступом Знак"/>
    <w:basedOn w:val="11"/>
    <w:link w:val="a5"/>
    <w:qFormat/>
    <w:rPr>
      <w:color w:val="000000"/>
      <w:sz w:val="28"/>
    </w:rPr>
  </w:style>
  <w:style w:type="character" w:styleId="31" w:customStyle="1">
    <w:name w:val="Заголовок 3 Знак"/>
    <w:basedOn w:val="26"/>
    <w:link w:val="3"/>
    <w:qFormat/>
    <w:rPr>
      <w:rFonts w:ascii="Arial" w:hAnsi="Arial"/>
      <w:color w:val="000000"/>
      <w:sz w:val="24"/>
    </w:rPr>
  </w:style>
  <w:style w:type="character" w:styleId="Style7" w:customStyle="1">
    <w:name w:val="Схема документа Знак"/>
    <w:basedOn w:val="11"/>
    <w:link w:val="a7"/>
    <w:qFormat/>
    <w:rPr>
      <w:rFonts w:ascii="Tahoma" w:hAnsi="Tahoma"/>
      <w:color w:val="000000"/>
      <w:sz w:val="28"/>
    </w:rPr>
  </w:style>
  <w:style w:type="character" w:styleId="Style8" w:customStyle="1">
    <w:name w:val="Верхний колонтитул Знак"/>
    <w:basedOn w:val="11"/>
    <w:link w:val="a9"/>
    <w:qFormat/>
    <w:rPr>
      <w:color w:val="000000"/>
    </w:rPr>
  </w:style>
  <w:style w:type="character" w:styleId="Style9" w:customStyle="1">
    <w:name w:val="Без интервала Знак"/>
    <w:basedOn w:val="11"/>
    <w:link w:val="ab"/>
    <w:qFormat/>
    <w:rPr>
      <w:color w:val="000000"/>
      <w:sz w:val="28"/>
    </w:rPr>
  </w:style>
  <w:style w:type="character" w:styleId="Postan" w:customStyle="1">
    <w:name w:val="Postan"/>
    <w:basedOn w:val="11"/>
    <w:link w:val="Postan"/>
    <w:qFormat/>
    <w:rPr>
      <w:color w:val="000000"/>
      <w:sz w:val="28"/>
    </w:rPr>
  </w:style>
  <w:style w:type="character" w:styleId="91" w:customStyle="1">
    <w:name w:val="Заголовок 9 Знак"/>
    <w:basedOn w:val="11"/>
    <w:link w:val="9"/>
    <w:qFormat/>
    <w:rPr>
      <w:b/>
      <w:i/>
      <w:color w:val="7F7F7F"/>
      <w:sz w:val="18"/>
    </w:rPr>
  </w:style>
  <w:style w:type="character" w:styleId="A3" w:customStyle="1">
    <w:name w:val="a3"/>
    <w:basedOn w:val="11"/>
    <w:link w:val="a30"/>
    <w:qFormat/>
    <w:rPr>
      <w:rFonts w:ascii="Arial" w:hAnsi="Arial"/>
      <w:color w:val="000000"/>
    </w:rPr>
  </w:style>
  <w:style w:type="character" w:styleId="16" w:customStyle="1">
    <w:name w:val="Сильное выделение1"/>
    <w:link w:val="1c"/>
    <w:qFormat/>
    <w:rPr>
      <w:b/>
      <w:i/>
      <w:color w:val="000000"/>
    </w:rPr>
  </w:style>
  <w:style w:type="character" w:styleId="32" w:customStyle="1">
    <w:name w:val="Основной текст с отступом 3 Знак"/>
    <w:basedOn w:val="11"/>
    <w:link w:val="31"/>
    <w:qFormat/>
    <w:rPr>
      <w:rFonts w:ascii="Arial" w:hAnsi="Arial"/>
      <w:color w:val="000000"/>
      <w:sz w:val="16"/>
    </w:rPr>
  </w:style>
  <w:style w:type="character" w:styleId="Endnote" w:customStyle="1">
    <w:name w:val="Endnote"/>
    <w:basedOn w:val="11"/>
    <w:link w:val="Endnote"/>
    <w:qFormat/>
    <w:rPr>
      <w:color w:val="000000"/>
      <w:sz w:val="28"/>
    </w:rPr>
  </w:style>
  <w:style w:type="character" w:styleId="22" w:customStyle="1">
    <w:name w:val="Основной текст с отступом 2 Знак"/>
    <w:basedOn w:val="11"/>
    <w:link w:val="23"/>
    <w:qFormat/>
    <w:rPr>
      <w:rFonts w:ascii="Arial" w:hAnsi="Arial"/>
      <w:color w:val="000000"/>
      <w:sz w:val="28"/>
    </w:rPr>
  </w:style>
  <w:style w:type="character" w:styleId="Style10" w:customStyle="1">
    <w:name w:val="Нижний колонтитул Знак"/>
    <w:basedOn w:val="11"/>
    <w:link w:val="ad"/>
    <w:qFormat/>
    <w:rPr>
      <w:color w:val="000000"/>
    </w:rPr>
  </w:style>
  <w:style w:type="character" w:styleId="Style11" w:customStyle="1">
    <w:name w:val="Выделенная цитата Знак"/>
    <w:basedOn w:val="11"/>
    <w:link w:val="af"/>
    <w:qFormat/>
    <w:rPr>
      <w:i/>
      <w:color w:val="000000"/>
      <w:sz w:val="28"/>
    </w:rPr>
  </w:style>
  <w:style w:type="character" w:styleId="Style12" w:customStyle="1">
    <w:name w:val="Текст примечания Знак"/>
    <w:basedOn w:val="11"/>
    <w:link w:val="af1"/>
    <w:qFormat/>
    <w:rPr>
      <w:color w:val="000000"/>
      <w:sz w:val="28"/>
    </w:rPr>
  </w:style>
  <w:style w:type="character" w:styleId="33" w:customStyle="1">
    <w:name w:val="Оглавление 3 Знак"/>
    <w:basedOn w:val="11"/>
    <w:link w:val="33"/>
    <w:qFormat/>
    <w:rPr>
      <w:rFonts w:ascii="XO Thames" w:hAnsi="XO Thames"/>
      <w:color w:val="000000"/>
      <w:sz w:val="28"/>
    </w:rPr>
  </w:style>
  <w:style w:type="character" w:styleId="17" w:customStyle="1">
    <w:name w:val="Сильная ссылка1"/>
    <w:link w:val="1e"/>
    <w:qFormat/>
    <w:rPr>
      <w:b/>
      <w:smallCaps/>
      <w:color w:val="000000"/>
    </w:rPr>
  </w:style>
  <w:style w:type="character" w:styleId="HTML" w:customStyle="1">
    <w:name w:val="Стандартный HTML Знак"/>
    <w:basedOn w:val="11"/>
    <w:link w:val="HTML"/>
    <w:qFormat/>
    <w:rPr>
      <w:rFonts w:ascii="Courier New" w:hAnsi="Courier New"/>
      <w:color w:val="000000"/>
      <w:sz w:val="28"/>
    </w:rPr>
  </w:style>
  <w:style w:type="character" w:styleId="Style13" w:customStyle="1">
    <w:name w:val="Абзац списка Знак"/>
    <w:basedOn w:val="11"/>
    <w:link w:val="af3"/>
    <w:qFormat/>
    <w:rPr>
      <w:rFonts w:ascii="Calibri" w:hAnsi="Calibri"/>
      <w:color w:val="000000"/>
      <w:sz w:val="22"/>
    </w:rPr>
  </w:style>
  <w:style w:type="character" w:styleId="18" w:customStyle="1">
    <w:name w:val="Выделенная цитата1"/>
    <w:basedOn w:val="11"/>
    <w:link w:val="1f0"/>
    <w:qFormat/>
    <w:rPr>
      <w:b/>
      <w:i/>
      <w:color w:val="4F81BD"/>
    </w:rPr>
  </w:style>
  <w:style w:type="character" w:styleId="81" w:customStyle="1">
    <w:name w:val="Заголовок 81"/>
    <w:basedOn w:val="11"/>
    <w:link w:val="81"/>
    <w:qFormat/>
    <w:rPr>
      <w:b/>
      <w:color w:val="7F7F7F"/>
    </w:rPr>
  </w:style>
  <w:style w:type="character" w:styleId="51" w:customStyle="1">
    <w:name w:val="Заголовок 5 Знак"/>
    <w:basedOn w:val="11"/>
    <w:link w:val="5"/>
    <w:qFormat/>
    <w:rPr>
      <w:rFonts w:ascii="Arial" w:hAnsi="Arial"/>
      <w:b/>
      <w:i/>
      <w:color w:val="000000"/>
      <w:sz w:val="26"/>
    </w:rPr>
  </w:style>
  <w:style w:type="character" w:styleId="Style14" w:customStyle="1">
    <w:name w:val="Тема примечания Знак"/>
    <w:basedOn w:val="Style12"/>
    <w:link w:val="af5"/>
    <w:qFormat/>
    <w:rPr>
      <w:b/>
      <w:color w:val="000000"/>
      <w:sz w:val="28"/>
    </w:rPr>
  </w:style>
  <w:style w:type="character" w:styleId="ConsPlusNormal" w:customStyle="1">
    <w:name w:val="ConsPlusNormal"/>
    <w:link w:val="ConsPlusNormal"/>
    <w:qFormat/>
    <w:rPr>
      <w:rFonts w:ascii="Calibri" w:hAnsi="Calibri"/>
      <w:color w:val="000000"/>
      <w:sz w:val="22"/>
    </w:rPr>
  </w:style>
  <w:style w:type="character" w:styleId="19" w:customStyle="1">
    <w:name w:val="Заголовок 1 Знак"/>
    <w:basedOn w:val="11"/>
    <w:link w:val="10"/>
    <w:qFormat/>
    <w:rPr>
      <w:rFonts w:ascii="AG Souvenir" w:hAnsi="AG Souvenir"/>
      <w:b/>
      <w:color w:val="000000"/>
      <w:spacing w:val="38"/>
      <w:sz w:val="28"/>
    </w:rPr>
  </w:style>
  <w:style w:type="character" w:styleId="Style15" w:customStyle="1">
    <w:name w:val="Обычный (веб) Знак"/>
    <w:basedOn w:val="11"/>
    <w:link w:val="af7"/>
    <w:qFormat/>
    <w:rPr>
      <w:color w:val="000000"/>
      <w:sz w:val="24"/>
    </w:rPr>
  </w:style>
  <w:style w:type="character" w:styleId="Style16">
    <w:name w:val="Интернет-ссылка"/>
    <w:link w:val="1f2"/>
    <w:rPr>
      <w:color w:val="0000FF"/>
      <w:u w:val="single"/>
    </w:rPr>
  </w:style>
  <w:style w:type="character" w:styleId="Footnote" w:customStyle="1">
    <w:name w:val="Footnote"/>
    <w:basedOn w:val="11"/>
    <w:link w:val="Footnote"/>
    <w:qFormat/>
    <w:rPr>
      <w:rFonts w:ascii="Arial" w:hAnsi="Arial"/>
      <w:color w:val="000000"/>
    </w:rPr>
  </w:style>
  <w:style w:type="character" w:styleId="82" w:customStyle="1">
    <w:name w:val="Заголовок 8 Знак"/>
    <w:basedOn w:val="11"/>
    <w:link w:val="8"/>
    <w:qFormat/>
    <w:rPr>
      <w:b/>
      <w:color w:val="7F7F7F"/>
    </w:rPr>
  </w:style>
  <w:style w:type="character" w:styleId="110" w:customStyle="1">
    <w:name w:val="Оглавление 1 Знак"/>
    <w:basedOn w:val="11"/>
    <w:link w:val="1f3"/>
    <w:qFormat/>
    <w:rPr>
      <w:rFonts w:ascii="XO Thames" w:hAnsi="XO Thames"/>
      <w:b/>
      <w:color w:val="000000"/>
      <w:sz w:val="28"/>
    </w:rPr>
  </w:style>
  <w:style w:type="character" w:styleId="211" w:customStyle="1">
    <w:name w:val="Цитата 21"/>
    <w:basedOn w:val="11"/>
    <w:link w:val="210"/>
    <w:qFormat/>
    <w:rPr>
      <w:i/>
      <w:color w:val="000000"/>
    </w:rPr>
  </w:style>
  <w:style w:type="character" w:styleId="111" w:customStyle="1">
    <w:name w:val="Текст сноски Знак1"/>
    <w:basedOn w:val="112"/>
    <w:link w:val="1f5"/>
    <w:qFormat/>
    <w:rPr>
      <w:color w:val="000000"/>
    </w:rPr>
  </w:style>
  <w:style w:type="character" w:styleId="HeaderandFooter" w:customStyle="1">
    <w:name w:val="Header and Footer"/>
    <w:link w:val="HeaderandFooter"/>
    <w:qFormat/>
    <w:rPr>
      <w:rFonts w:ascii="XO Thames" w:hAnsi="XO Thames"/>
      <w:color w:val="000000"/>
    </w:rPr>
  </w:style>
  <w:style w:type="character" w:styleId="112" w:customStyle="1">
    <w:name w:val="Основной шрифт абзаца1"/>
    <w:link w:val="1f6"/>
    <w:qFormat/>
    <w:rPr>
      <w:color w:val="000000"/>
    </w:rPr>
  </w:style>
  <w:style w:type="character" w:styleId="113" w:customStyle="1">
    <w:name w:val="Гиперссылка1"/>
    <w:link w:val="1f9"/>
    <w:qFormat/>
    <w:rPr>
      <w:color w:val="0000FF"/>
      <w:u w:val="single"/>
    </w:rPr>
  </w:style>
  <w:style w:type="character" w:styleId="Style17" w:customStyle="1">
    <w:name w:val="Текст выноски Знак"/>
    <w:basedOn w:val="11"/>
    <w:link w:val="afa"/>
    <w:qFormat/>
    <w:rPr>
      <w:rFonts w:ascii="Tahoma" w:hAnsi="Tahoma"/>
      <w:color w:val="000000"/>
      <w:sz w:val="16"/>
    </w:rPr>
  </w:style>
  <w:style w:type="character" w:styleId="92" w:customStyle="1">
    <w:name w:val="Оглавление 9 Знак"/>
    <w:basedOn w:val="11"/>
    <w:link w:val="91"/>
    <w:qFormat/>
    <w:rPr>
      <w:rFonts w:ascii="XO Thames" w:hAnsi="XO Thames"/>
      <w:color w:val="000000"/>
      <w:sz w:val="28"/>
    </w:rPr>
  </w:style>
  <w:style w:type="character" w:styleId="Style18" w:customStyle="1">
    <w:name w:val="Таб_заг"/>
    <w:basedOn w:val="Style9"/>
    <w:link w:val="afc"/>
    <w:qFormat/>
    <w:rPr>
      <w:color w:val="000000"/>
      <w:sz w:val="24"/>
    </w:rPr>
  </w:style>
  <w:style w:type="character" w:styleId="83" w:customStyle="1">
    <w:name w:val="Оглавление 8 Знак"/>
    <w:basedOn w:val="11"/>
    <w:link w:val="82"/>
    <w:qFormat/>
    <w:rPr>
      <w:rFonts w:ascii="XO Thames" w:hAnsi="XO Thames"/>
      <w:color w:val="000000"/>
      <w:sz w:val="28"/>
    </w:rPr>
  </w:style>
  <w:style w:type="character" w:styleId="23" w:customStyle="1">
    <w:name w:val="Цитата 2 Знак"/>
    <w:basedOn w:val="11"/>
    <w:link w:val="25"/>
    <w:qFormat/>
    <w:rPr>
      <w:i/>
      <w:color w:val="000000"/>
      <w:sz w:val="28"/>
    </w:rPr>
  </w:style>
  <w:style w:type="character" w:styleId="Style19" w:customStyle="1">
    <w:name w:val="Основной текст Знак"/>
    <w:basedOn w:val="11"/>
    <w:link w:val="afe"/>
    <w:qFormat/>
    <w:rPr>
      <w:color w:val="000000"/>
      <w:sz w:val="28"/>
    </w:rPr>
  </w:style>
  <w:style w:type="character" w:styleId="Style20" w:customStyle="1">
    <w:name w:val="Красная строка Знак"/>
    <w:basedOn w:val="11"/>
    <w:link w:val="aff0"/>
    <w:qFormat/>
    <w:rPr>
      <w:rFonts w:ascii="Arial" w:hAnsi="Arial"/>
      <w:color w:val="000000"/>
    </w:rPr>
  </w:style>
  <w:style w:type="character" w:styleId="Style21" w:customStyle="1">
    <w:name w:val="Таб_текст"/>
    <w:basedOn w:val="Style9"/>
    <w:link w:val="aff2"/>
    <w:qFormat/>
    <w:rPr>
      <w:color w:val="000000"/>
      <w:sz w:val="24"/>
    </w:rPr>
  </w:style>
  <w:style w:type="character" w:styleId="114" w:customStyle="1">
    <w:name w:val="Номер страницы1"/>
    <w:basedOn w:val="112"/>
    <w:link w:val="1fb"/>
    <w:qFormat/>
    <w:rPr>
      <w:color w:val="000000"/>
    </w:rPr>
  </w:style>
  <w:style w:type="character" w:styleId="115" w:customStyle="1">
    <w:name w:val="Название книги1"/>
    <w:link w:val="1fd"/>
    <w:qFormat/>
    <w:rPr>
      <w:i/>
      <w:smallCaps/>
      <w:color w:val="000000"/>
      <w:spacing w:val="5"/>
    </w:rPr>
  </w:style>
  <w:style w:type="character" w:styleId="52" w:customStyle="1">
    <w:name w:val="Оглавление 5 Знак"/>
    <w:basedOn w:val="11"/>
    <w:link w:val="51"/>
    <w:qFormat/>
    <w:rPr>
      <w:rFonts w:ascii="XO Thames" w:hAnsi="XO Thames"/>
      <w:color w:val="000000"/>
      <w:sz w:val="28"/>
    </w:rPr>
  </w:style>
  <w:style w:type="character" w:styleId="116" w:customStyle="1">
    <w:name w:val="Выделение1"/>
    <w:link w:val="1ff"/>
    <w:qFormat/>
    <w:rPr>
      <w:b/>
      <w:i/>
      <w:color w:val="000000"/>
      <w:spacing w:val="10"/>
    </w:rPr>
  </w:style>
  <w:style w:type="character" w:styleId="24" w:customStyle="1">
    <w:name w:val="Основной текст (2)"/>
    <w:basedOn w:val="11"/>
    <w:link w:val="28"/>
    <w:qFormat/>
    <w:rPr>
      <w:color w:val="000000"/>
      <w:sz w:val="26"/>
    </w:rPr>
  </w:style>
  <w:style w:type="character" w:styleId="ConsPlusNonformat" w:customStyle="1">
    <w:name w:val="ConsPlusNonformat"/>
    <w:link w:val="ConsPlusNonformat"/>
    <w:qFormat/>
    <w:rPr>
      <w:rFonts w:ascii="Courier New" w:hAnsi="Courier New"/>
      <w:color w:val="000000"/>
    </w:rPr>
  </w:style>
  <w:style w:type="character" w:styleId="Style22" w:customStyle="1">
    <w:name w:val="Подзаголовок Знак"/>
    <w:basedOn w:val="11"/>
    <w:link w:val="aff4"/>
    <w:qFormat/>
    <w:rPr>
      <w:color w:val="000000"/>
      <w:sz w:val="28"/>
    </w:rPr>
  </w:style>
  <w:style w:type="character" w:styleId="Default" w:customStyle="1">
    <w:name w:val="Default"/>
    <w:link w:val="Default"/>
    <w:qFormat/>
    <w:rPr>
      <w:rFonts w:ascii="Arial" w:hAnsi="Arial"/>
      <w:color w:val="000000"/>
      <w:sz w:val="24"/>
    </w:rPr>
  </w:style>
  <w:style w:type="character" w:styleId="34" w:customStyle="1">
    <w:name w:val="Основной текст 3 Знак"/>
    <w:basedOn w:val="11"/>
    <w:link w:val="35"/>
    <w:qFormat/>
    <w:rPr>
      <w:color w:val="000000"/>
      <w:sz w:val="16"/>
    </w:rPr>
  </w:style>
  <w:style w:type="character" w:styleId="Style23" w:customStyle="1">
    <w:name w:val="Название Знак"/>
    <w:link w:val="aff6"/>
    <w:qFormat/>
    <w:rPr>
      <w:rFonts w:ascii="XO Thames" w:hAnsi="XO Thames"/>
      <w:b/>
      <w:caps/>
      <w:sz w:val="40"/>
    </w:rPr>
  </w:style>
  <w:style w:type="character" w:styleId="42" w:customStyle="1">
    <w:name w:val="Заголовок 4 Знак"/>
    <w:basedOn w:val="31"/>
    <w:link w:val="4"/>
    <w:qFormat/>
    <w:rPr>
      <w:rFonts w:ascii="Arial" w:hAnsi="Arial"/>
      <w:color w:val="000000"/>
      <w:sz w:val="24"/>
    </w:rPr>
  </w:style>
  <w:style w:type="character" w:styleId="25" w:customStyle="1">
    <w:name w:val="Основной текст 2 Знак"/>
    <w:basedOn w:val="11"/>
    <w:link w:val="2a"/>
    <w:qFormat/>
    <w:rPr>
      <w:rFonts w:ascii="Arial" w:hAnsi="Arial"/>
      <w:color w:val="000000"/>
    </w:rPr>
  </w:style>
  <w:style w:type="character" w:styleId="26" w:customStyle="1">
    <w:name w:val="Заголовок 2 Знак"/>
    <w:basedOn w:val="11"/>
    <w:link w:val="2"/>
    <w:qFormat/>
    <w:rPr>
      <w:color w:val="000000"/>
      <w:sz w:val="28"/>
    </w:rPr>
  </w:style>
  <w:style w:type="character" w:styleId="62" w:customStyle="1">
    <w:name w:val="Заголовок 6 Знак"/>
    <w:basedOn w:val="11"/>
    <w:link w:val="6"/>
    <w:qFormat/>
    <w:rPr>
      <w:b/>
      <w:color w:val="595959"/>
      <w:spacing w:val="5"/>
      <w:sz w:val="28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5">
    <w:name w:val="Body Text"/>
    <w:basedOn w:val="Normal"/>
    <w:link w:val="aff"/>
    <w:pPr/>
    <w:rPr>
      <w:sz w:val="28"/>
    </w:rPr>
  </w:style>
  <w:style w:type="paragraph" w:styleId="Style26">
    <w:name w:val="List"/>
    <w:basedOn w:val="Style25"/>
    <w:pPr/>
    <w:rPr>
      <w:rFonts w:cs="Mang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Mangal"/>
    </w:rPr>
  </w:style>
  <w:style w:type="paragraph" w:styleId="117" w:customStyle="1">
    <w:name w:val="Слабая ссылка1"/>
    <w:link w:val="13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smallCaps/>
      <w:color w:val="000000"/>
      <w:kern w:val="0"/>
      <w:sz w:val="20"/>
      <w:szCs w:val="20"/>
      <w:lang w:val="ru-RU" w:eastAsia="ru-RU" w:bidi="ar-SA"/>
    </w:rPr>
  </w:style>
  <w:style w:type="paragraph" w:styleId="27">
    <w:name w:val="TOC 2"/>
    <w:basedOn w:val="Normal"/>
    <w:next w:val="Normal"/>
    <w:link w:val="22"/>
    <w:uiPriority w:val="39"/>
    <w:pPr>
      <w:ind w:left="200" w:hanging="0"/>
    </w:pPr>
    <w:rPr>
      <w:rFonts w:ascii="XO Thames" w:hAnsi="XO Thames"/>
      <w:sz w:val="28"/>
    </w:rPr>
  </w:style>
  <w:style w:type="paragraph" w:styleId="PlainText">
    <w:name w:val="Plain Text"/>
    <w:basedOn w:val="Normal"/>
    <w:link w:val="a4"/>
    <w:qFormat/>
    <w:pPr>
      <w:spacing w:before="64" w:after="64"/>
    </w:pPr>
    <w:rPr>
      <w:rFonts w:ascii="Arial" w:hAnsi="Arial"/>
    </w:rPr>
  </w:style>
  <w:style w:type="paragraph" w:styleId="43">
    <w:name w:val="TOC 4"/>
    <w:basedOn w:val="Normal"/>
    <w:next w:val="Normal"/>
    <w:link w:val="42"/>
    <w:uiPriority w:val="39"/>
    <w:pPr>
      <w:ind w:left="600" w:hanging="0"/>
    </w:pPr>
    <w:rPr>
      <w:rFonts w:ascii="XO Thames" w:hAnsi="XO Thames"/>
      <w:sz w:val="28"/>
    </w:rPr>
  </w:style>
  <w:style w:type="paragraph" w:styleId="118" w:customStyle="1">
    <w:name w:val="Основной текст1"/>
    <w:basedOn w:val="Normal"/>
    <w:link w:val="15"/>
    <w:qFormat/>
    <w:pPr>
      <w:widowControl w:val="false"/>
      <w:spacing w:lineRule="exact" w:line="278" w:before="600" w:after="0"/>
      <w:jc w:val="center"/>
    </w:pPr>
    <w:rPr>
      <w:b/>
      <w:spacing w:val="-3"/>
    </w:rPr>
  </w:style>
  <w:style w:type="paragraph" w:styleId="63">
    <w:name w:val="TOC 6"/>
    <w:basedOn w:val="Normal"/>
    <w:next w:val="Normal"/>
    <w:link w:val="62"/>
    <w:uiPriority w:val="39"/>
    <w:pPr>
      <w:ind w:left="1000" w:hanging="0"/>
    </w:pPr>
    <w:rPr>
      <w:rFonts w:ascii="XO Thames" w:hAnsi="XO Thames"/>
      <w:sz w:val="28"/>
    </w:rPr>
  </w:style>
  <w:style w:type="paragraph" w:styleId="73">
    <w:name w:val="TOC 7"/>
    <w:basedOn w:val="Normal"/>
    <w:next w:val="Normal"/>
    <w:link w:val="72"/>
    <w:uiPriority w:val="39"/>
    <w:pPr>
      <w:ind w:left="1200" w:hanging="0"/>
    </w:pPr>
    <w:rPr>
      <w:rFonts w:ascii="XO Thames" w:hAnsi="XO Thames"/>
      <w:sz w:val="28"/>
    </w:rPr>
  </w:style>
  <w:style w:type="paragraph" w:styleId="119" w:customStyle="1">
    <w:name w:val="Обычный1"/>
    <w:link w:val="17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20" w:customStyle="1">
    <w:name w:val="Слабое выделение1"/>
    <w:link w:val="19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0"/>
      <w:szCs w:val="20"/>
      <w:lang w:val="ru-RU" w:eastAsia="ru-RU" w:bidi="ar-SA"/>
    </w:rPr>
  </w:style>
  <w:style w:type="paragraph" w:styleId="121" w:customStyle="1">
    <w:name w:val="Заголовок1"/>
    <w:basedOn w:val="Normal"/>
    <w:next w:val="Normal"/>
    <w:link w:val="1b"/>
    <w:qFormat/>
    <w:pPr>
      <w:spacing w:before="0" w:after="0"/>
      <w:contextualSpacing/>
    </w:pPr>
    <w:rPr>
      <w:rFonts w:ascii="Cambria" w:hAnsi="Cambria"/>
      <w:spacing w:val="-10"/>
      <w:sz w:val="56"/>
    </w:rPr>
  </w:style>
  <w:style w:type="paragraph" w:styleId="Style29">
    <w:name w:val="Body Text Indent"/>
    <w:basedOn w:val="Normal"/>
    <w:link w:val="a6"/>
    <w:pPr>
      <w:ind w:firstLine="709"/>
      <w:jc w:val="both"/>
    </w:pPr>
    <w:rPr>
      <w:sz w:val="28"/>
    </w:rPr>
  </w:style>
  <w:style w:type="paragraph" w:styleId="DocumentMap">
    <w:name w:val="Document Map"/>
    <w:basedOn w:val="Normal"/>
    <w:link w:val="a8"/>
    <w:qFormat/>
    <w:pPr>
      <w:ind w:firstLine="709"/>
      <w:jc w:val="both"/>
    </w:pPr>
    <w:rPr>
      <w:rFonts w:ascii="Tahoma" w:hAnsi="Tahoma"/>
      <w:sz w:val="28"/>
    </w:rPr>
  </w:style>
  <w:style w:type="paragraph" w:styleId="Style30" w:customStyle="1">
    <w:name w:val="Верхний и нижний колонтитулы"/>
    <w:link w:val="HeaderandFooter0"/>
    <w:qFormat/>
    <w:pPr>
      <w:widowControl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1">
    <w:name w:val="Header"/>
    <w:basedOn w:val="Normal"/>
    <w:link w:val="aa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NoSpacing">
    <w:name w:val="No Spacing"/>
    <w:basedOn w:val="Normal"/>
    <w:link w:val="ac"/>
    <w:qFormat/>
    <w:pPr>
      <w:jc w:val="both"/>
    </w:pPr>
    <w:rPr>
      <w:sz w:val="28"/>
    </w:rPr>
  </w:style>
  <w:style w:type="paragraph" w:styleId="Postan1" w:customStyle="1">
    <w:name w:val="Postan"/>
    <w:basedOn w:val="Normal"/>
    <w:link w:val="Postan0"/>
    <w:qFormat/>
    <w:pPr>
      <w:jc w:val="center"/>
    </w:pPr>
    <w:rPr>
      <w:sz w:val="28"/>
    </w:rPr>
  </w:style>
  <w:style w:type="paragraph" w:styleId="A31" w:customStyle="1">
    <w:name w:val="a3"/>
    <w:basedOn w:val="Normal"/>
    <w:link w:val="a31"/>
    <w:qFormat/>
    <w:pPr>
      <w:spacing w:before="64" w:after="64"/>
    </w:pPr>
    <w:rPr>
      <w:rFonts w:ascii="Arial" w:hAnsi="Arial"/>
    </w:rPr>
  </w:style>
  <w:style w:type="paragraph" w:styleId="122" w:customStyle="1">
    <w:name w:val="Сильное выделение1"/>
    <w:link w:val="1d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b/>
      <w:i/>
      <w:color w:val="000000"/>
      <w:kern w:val="0"/>
      <w:sz w:val="20"/>
      <w:szCs w:val="20"/>
      <w:lang w:val="ru-RU" w:eastAsia="ru-RU" w:bidi="ar-SA"/>
    </w:rPr>
  </w:style>
  <w:style w:type="paragraph" w:styleId="BodyTextIndent3">
    <w:name w:val="Body Text Indent 3"/>
    <w:basedOn w:val="Normal"/>
    <w:link w:val="32"/>
    <w:qFormat/>
    <w:pPr>
      <w:spacing w:before="0" w:after="120"/>
      <w:ind w:left="283" w:hanging="0"/>
    </w:pPr>
    <w:rPr>
      <w:rFonts w:ascii="Arial" w:hAnsi="Arial"/>
      <w:sz w:val="16"/>
    </w:rPr>
  </w:style>
  <w:style w:type="paragraph" w:styleId="Endnote1" w:customStyle="1">
    <w:name w:val="Endnote"/>
    <w:basedOn w:val="Normal"/>
    <w:link w:val="Endnote0"/>
    <w:qFormat/>
    <w:pPr>
      <w:ind w:firstLine="709"/>
      <w:jc w:val="both"/>
    </w:pPr>
    <w:rPr>
      <w:sz w:val="28"/>
    </w:rPr>
  </w:style>
  <w:style w:type="paragraph" w:styleId="BodyTextIndent2">
    <w:name w:val="Body Text Indent 2"/>
    <w:basedOn w:val="Normal"/>
    <w:link w:val="24"/>
    <w:qFormat/>
    <w:pPr>
      <w:widowControl w:val="false"/>
      <w:ind w:left="884" w:hanging="0"/>
    </w:pPr>
    <w:rPr>
      <w:rFonts w:ascii="Arial" w:hAnsi="Arial"/>
      <w:sz w:val="28"/>
    </w:rPr>
  </w:style>
  <w:style w:type="paragraph" w:styleId="Style32">
    <w:name w:val="Footer"/>
    <w:basedOn w:val="Normal"/>
    <w:link w:val="ae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IntenseQuote">
    <w:name w:val="Intense Quote"/>
    <w:basedOn w:val="Normal"/>
    <w:next w:val="Normal"/>
    <w:link w:val="af0"/>
    <w:qFormat/>
    <w:pPr>
      <w:spacing w:lineRule="auto" w:line="300" w:before="240" w:after="240"/>
      <w:ind w:left="1152" w:right="1152" w:firstLine="709"/>
      <w:jc w:val="both"/>
    </w:pPr>
    <w:rPr>
      <w:i/>
      <w:sz w:val="28"/>
    </w:rPr>
  </w:style>
  <w:style w:type="paragraph" w:styleId="Annotationtext">
    <w:name w:val="annotation text"/>
    <w:basedOn w:val="Normal"/>
    <w:link w:val="af2"/>
    <w:qFormat/>
    <w:pPr>
      <w:spacing w:before="0" w:after="200"/>
      <w:ind w:firstLine="709"/>
      <w:jc w:val="both"/>
    </w:pPr>
    <w:rPr>
      <w:sz w:val="28"/>
    </w:rPr>
  </w:style>
  <w:style w:type="paragraph" w:styleId="35">
    <w:name w:val="TOC 3"/>
    <w:basedOn w:val="Normal"/>
    <w:next w:val="Normal"/>
    <w:link w:val="34"/>
    <w:uiPriority w:val="39"/>
    <w:pPr>
      <w:ind w:left="400" w:hanging="0"/>
    </w:pPr>
    <w:rPr>
      <w:rFonts w:ascii="XO Thames" w:hAnsi="XO Thames"/>
      <w:sz w:val="28"/>
    </w:rPr>
  </w:style>
  <w:style w:type="paragraph" w:styleId="123" w:customStyle="1">
    <w:name w:val="Сильная ссылка1"/>
    <w:link w:val="1f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b/>
      <w:smallCaps/>
      <w:color w:val="000000"/>
      <w:kern w:val="0"/>
      <w:sz w:val="20"/>
      <w:szCs w:val="20"/>
      <w:lang w:val="ru-RU" w:eastAsia="ru-RU" w:bidi="ar-SA"/>
    </w:rPr>
  </w:style>
  <w:style w:type="paragraph" w:styleId="HTMLPreformatted">
    <w:name w:val="HTML Preformatted"/>
    <w:basedOn w:val="Normal"/>
    <w:link w:val="HTML0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firstLine="709"/>
      <w:jc w:val="both"/>
    </w:pPr>
    <w:rPr>
      <w:rFonts w:ascii="Courier New" w:hAnsi="Courier New"/>
      <w:sz w:val="28"/>
    </w:rPr>
  </w:style>
  <w:style w:type="paragraph" w:styleId="ListParagraph">
    <w:name w:val="List Paragraph"/>
    <w:basedOn w:val="Normal"/>
    <w:link w:val="af4"/>
    <w:qFormat/>
    <w:pPr>
      <w:spacing w:lineRule="auto" w:line="276" w:before="0" w:after="200"/>
      <w:ind w:left="720" w:hanging="0"/>
    </w:pPr>
    <w:rPr>
      <w:rFonts w:ascii="Calibri" w:hAnsi="Calibri"/>
      <w:sz w:val="22"/>
    </w:rPr>
  </w:style>
  <w:style w:type="paragraph" w:styleId="124" w:customStyle="1">
    <w:name w:val="Выделенная цитата1"/>
    <w:basedOn w:val="Normal"/>
    <w:next w:val="Normal"/>
    <w:link w:val="1f1"/>
    <w:qFormat/>
    <w:pPr>
      <w:spacing w:lineRule="auto" w:line="276" w:before="200" w:after="280"/>
      <w:ind w:left="936" w:right="936" w:firstLine="709"/>
      <w:jc w:val="both"/>
    </w:pPr>
    <w:rPr>
      <w:b/>
      <w:i/>
      <w:color w:val="4F81BD"/>
    </w:rPr>
  </w:style>
  <w:style w:type="paragraph" w:styleId="811" w:customStyle="1">
    <w:name w:val="Заголовок 81"/>
    <w:basedOn w:val="Normal"/>
    <w:next w:val="Normal"/>
    <w:link w:val="810"/>
    <w:qFormat/>
    <w:pPr>
      <w:ind w:firstLine="709"/>
      <w:jc w:val="both"/>
      <w:outlineLvl w:val="7"/>
    </w:pPr>
    <w:rPr>
      <w:b/>
      <w:color w:val="7F7F7F"/>
    </w:rPr>
  </w:style>
  <w:style w:type="paragraph" w:styleId="Annotationsubject">
    <w:name w:val="annotation subject"/>
    <w:basedOn w:val="Annotationtext"/>
    <w:next w:val="Annotationtext"/>
    <w:link w:val="af6"/>
    <w:qFormat/>
    <w:pPr/>
    <w:rPr>
      <w:b/>
    </w:rPr>
  </w:style>
  <w:style w:type="paragraph" w:styleId="ConsPlusNormal1" w:customStyle="1">
    <w:name w:val="ConsPlusNormal"/>
    <w:link w:val="ConsPlusNormal0"/>
    <w:qFormat/>
    <w:pPr>
      <w:widowControl w:val="fals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link w:val="af8"/>
    <w:qFormat/>
    <w:pPr>
      <w:spacing w:beforeAutospacing="1" w:afterAutospacing="1"/>
    </w:pPr>
    <w:rPr>
      <w:sz w:val="24"/>
    </w:rPr>
  </w:style>
  <w:style w:type="paragraph" w:styleId="125" w:customStyle="1">
    <w:name w:val="Гиперссылка1"/>
    <w:link w:val="1fa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"/>
    <w:basedOn w:val="Normal"/>
    <w:link w:val="Footnote0"/>
    <w:qFormat/>
    <w:pPr>
      <w:widowControl w:val="false"/>
    </w:pPr>
    <w:rPr>
      <w:rFonts w:ascii="Arial" w:hAnsi="Arial"/>
    </w:rPr>
  </w:style>
  <w:style w:type="paragraph" w:styleId="126">
    <w:name w:val="TOC 1"/>
    <w:basedOn w:val="Normal"/>
    <w:next w:val="Normal"/>
    <w:link w:val="1f4"/>
    <w:uiPriority w:val="39"/>
    <w:pPr/>
    <w:rPr>
      <w:rFonts w:ascii="XO Thames" w:hAnsi="XO Thames"/>
      <w:b/>
      <w:sz w:val="28"/>
    </w:rPr>
  </w:style>
  <w:style w:type="paragraph" w:styleId="212" w:customStyle="1">
    <w:name w:val="Цитата 21"/>
    <w:basedOn w:val="Normal"/>
    <w:next w:val="Normal"/>
    <w:link w:val="211"/>
    <w:qFormat/>
    <w:pPr>
      <w:spacing w:lineRule="auto" w:line="276" w:before="0" w:after="200"/>
      <w:ind w:firstLine="709"/>
      <w:jc w:val="both"/>
    </w:pPr>
    <w:rPr>
      <w:i/>
    </w:rPr>
  </w:style>
  <w:style w:type="paragraph" w:styleId="127" w:customStyle="1">
    <w:name w:val="Текст сноски Знак1"/>
    <w:basedOn w:val="128"/>
    <w:link w:val="1f7"/>
    <w:qFormat/>
    <w:pPr/>
    <w:rPr/>
  </w:style>
  <w:style w:type="paragraph" w:styleId="128" w:customStyle="1">
    <w:name w:val="Основной шрифт абзаца1"/>
    <w:link w:val="1f8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fb"/>
    <w:qFormat/>
    <w:pPr/>
    <w:rPr>
      <w:rFonts w:ascii="Tahoma" w:hAnsi="Tahoma"/>
      <w:sz w:val="16"/>
    </w:rPr>
  </w:style>
  <w:style w:type="paragraph" w:styleId="93">
    <w:name w:val="TOC 9"/>
    <w:basedOn w:val="Normal"/>
    <w:next w:val="Normal"/>
    <w:link w:val="92"/>
    <w:uiPriority w:val="39"/>
    <w:pPr>
      <w:ind w:left="1600" w:hanging="0"/>
    </w:pPr>
    <w:rPr>
      <w:rFonts w:ascii="XO Thames" w:hAnsi="XO Thames"/>
      <w:sz w:val="28"/>
    </w:rPr>
  </w:style>
  <w:style w:type="paragraph" w:styleId="Style33" w:customStyle="1">
    <w:name w:val="Таб_заг"/>
    <w:basedOn w:val="NoSpacing"/>
    <w:link w:val="afd"/>
    <w:qFormat/>
    <w:pPr>
      <w:jc w:val="center"/>
    </w:pPr>
    <w:rPr>
      <w:sz w:val="24"/>
    </w:rPr>
  </w:style>
  <w:style w:type="paragraph" w:styleId="84">
    <w:name w:val="TOC 8"/>
    <w:basedOn w:val="Normal"/>
    <w:next w:val="Normal"/>
    <w:link w:val="83"/>
    <w:uiPriority w:val="39"/>
    <w:pPr>
      <w:ind w:left="1400" w:hanging="0"/>
    </w:pPr>
    <w:rPr>
      <w:rFonts w:ascii="XO Thames" w:hAnsi="XO Thames"/>
      <w:sz w:val="28"/>
    </w:rPr>
  </w:style>
  <w:style w:type="paragraph" w:styleId="Quote">
    <w:name w:val="Quote"/>
    <w:basedOn w:val="Normal"/>
    <w:next w:val="Normal"/>
    <w:link w:val="26"/>
    <w:qFormat/>
    <w:pPr>
      <w:ind w:firstLine="709"/>
      <w:jc w:val="both"/>
    </w:pPr>
    <w:rPr>
      <w:i/>
      <w:sz w:val="28"/>
    </w:rPr>
  </w:style>
  <w:style w:type="paragraph" w:styleId="BodyTextIndent">
    <w:name w:val="Body Text Indent"/>
    <w:basedOn w:val="Normal"/>
    <w:link w:val="aff1"/>
    <w:qFormat/>
    <w:pPr>
      <w:ind w:firstLine="210"/>
    </w:pPr>
    <w:rPr>
      <w:rFonts w:ascii="Arial" w:hAnsi="Arial"/>
    </w:rPr>
  </w:style>
  <w:style w:type="paragraph" w:styleId="Style34" w:customStyle="1">
    <w:name w:val="Таб_текст"/>
    <w:basedOn w:val="NoSpacing"/>
    <w:link w:val="aff3"/>
    <w:qFormat/>
    <w:pPr>
      <w:jc w:val="left"/>
    </w:pPr>
    <w:rPr>
      <w:sz w:val="24"/>
    </w:rPr>
  </w:style>
  <w:style w:type="paragraph" w:styleId="129" w:customStyle="1">
    <w:name w:val="Номер страницы1"/>
    <w:basedOn w:val="128"/>
    <w:link w:val="1fc"/>
    <w:qFormat/>
    <w:pPr/>
    <w:rPr/>
  </w:style>
  <w:style w:type="paragraph" w:styleId="130" w:customStyle="1">
    <w:name w:val="Название книги1"/>
    <w:link w:val="1fe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i/>
      <w:smallCaps/>
      <w:color w:val="000000"/>
      <w:spacing w:val="5"/>
      <w:kern w:val="0"/>
      <w:sz w:val="20"/>
      <w:szCs w:val="20"/>
      <w:lang w:val="ru-RU" w:eastAsia="ru-RU" w:bidi="ar-SA"/>
    </w:rPr>
  </w:style>
  <w:style w:type="paragraph" w:styleId="53">
    <w:name w:val="TOC 5"/>
    <w:basedOn w:val="Normal"/>
    <w:next w:val="Normal"/>
    <w:link w:val="52"/>
    <w:uiPriority w:val="39"/>
    <w:pPr>
      <w:ind w:left="800" w:hanging="0"/>
    </w:pPr>
    <w:rPr>
      <w:rFonts w:ascii="XO Thames" w:hAnsi="XO Thames"/>
      <w:sz w:val="28"/>
    </w:rPr>
  </w:style>
  <w:style w:type="paragraph" w:styleId="28" w:customStyle="1">
    <w:name w:val="Основной шрифт абзаца2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31" w:customStyle="1">
    <w:name w:val="Выделение1"/>
    <w:link w:val="1ff0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b/>
      <w:i/>
      <w:color w:val="000000"/>
      <w:spacing w:val="10"/>
      <w:kern w:val="0"/>
      <w:sz w:val="20"/>
      <w:szCs w:val="20"/>
      <w:lang w:val="ru-RU" w:eastAsia="ru-RU" w:bidi="ar-SA"/>
    </w:rPr>
  </w:style>
  <w:style w:type="paragraph" w:styleId="29" w:customStyle="1">
    <w:name w:val="Основной текст (2)"/>
    <w:basedOn w:val="Normal"/>
    <w:link w:val="29"/>
    <w:qFormat/>
    <w:pPr>
      <w:widowControl w:val="false"/>
      <w:spacing w:lineRule="auto" w:before="360" w:after="900"/>
      <w:ind w:firstLine="567"/>
      <w:jc w:val="center"/>
    </w:pPr>
    <w:rPr>
      <w:sz w:val="26"/>
    </w:rPr>
  </w:style>
  <w:style w:type="paragraph" w:styleId="ConsPlusNonformat1" w:customStyle="1">
    <w:name w:val="ConsPlusNonformat"/>
    <w:link w:val="ConsPlusNonformat0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5">
    <w:name w:val="Subtitle"/>
    <w:basedOn w:val="Normal"/>
    <w:next w:val="Normal"/>
    <w:link w:val="aff5"/>
    <w:uiPriority w:val="11"/>
    <w:qFormat/>
    <w:pPr>
      <w:ind w:left="10206" w:hanging="0"/>
      <w:jc w:val="center"/>
    </w:pPr>
    <w:rPr>
      <w:sz w:val="28"/>
    </w:rPr>
  </w:style>
  <w:style w:type="paragraph" w:styleId="Default1" w:customStyle="1">
    <w:name w:val="Default"/>
    <w:link w:val="Default0"/>
    <w:qFormat/>
    <w:pPr>
      <w:widowControl/>
      <w:bidi w:val="0"/>
      <w:spacing w:before="0" w:after="0"/>
      <w:jc w:val="left"/>
    </w:pPr>
    <w:rPr>
      <w:rFonts w:ascii="Arial" w:hAnsi="Arial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BodyText3">
    <w:name w:val="Body Text 3"/>
    <w:basedOn w:val="Normal"/>
    <w:link w:val="36"/>
    <w:qFormat/>
    <w:pPr>
      <w:spacing w:before="0" w:after="120"/>
    </w:pPr>
    <w:rPr>
      <w:sz w:val="16"/>
    </w:rPr>
  </w:style>
  <w:style w:type="paragraph" w:styleId="Style36">
    <w:name w:val="Title"/>
    <w:next w:val="Normal"/>
    <w:link w:val="aff7"/>
    <w:uiPriority w:val="10"/>
    <w:qFormat/>
    <w:pPr>
      <w:widowControl/>
      <w:bidi w:val="0"/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odyText2">
    <w:name w:val="Body Text 2"/>
    <w:basedOn w:val="Normal"/>
    <w:link w:val="2b"/>
    <w:qFormat/>
    <w:pPr>
      <w:spacing w:lineRule="auto" w:line="480" w:before="0" w:after="120"/>
    </w:pPr>
    <w:rPr>
      <w:rFonts w:ascii="Arial" w:hAnsi="Arial"/>
    </w:rPr>
  </w:style>
  <w:style w:type="paragraph" w:styleId="Style3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EB66F-75B4-4864-8A4A-3CD2E0978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Application>LibreOffice/6.4.5.2$Windows_x86 LibreOffice_project/a726b36747cf2001e06b58ad5db1aa3a9a1872d6</Application>
  <Pages>9</Pages>
  <Words>2265</Words>
  <Characters>18397</Characters>
  <CharactersWithSpaces>20626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2025-07-10T09:49:00Z</dcterms:created>
  <dc:creator>1</dc:creator>
  <dc:description/>
  <dc:language>ru-RU</dc:language>
  <cp:lastModifiedBy/>
  <cp:lastPrinted>2025-06-19T10:35:00Z</cp:lastPrinted>
  <dcterms:modified xsi:type="dcterms:W3CDTF">2025-07-29T10:28:10Z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