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C5" w:rsidRPr="00A64847" w:rsidRDefault="003904C5" w:rsidP="003904C5">
      <w:pPr>
        <w:pStyle w:val="2"/>
        <w:ind w:left="567"/>
        <w:rPr>
          <w:b w:val="0"/>
          <w:szCs w:val="28"/>
        </w:rPr>
      </w:pPr>
      <w:r w:rsidRPr="00A64847">
        <w:rPr>
          <w:b w:val="0"/>
          <w:szCs w:val="28"/>
        </w:rPr>
        <w:t>Протокол№ 1</w:t>
      </w:r>
    </w:p>
    <w:p w:rsidR="00E51FBA" w:rsidRPr="00A64847" w:rsidRDefault="003904C5" w:rsidP="00E51FBA">
      <w:pPr>
        <w:jc w:val="center"/>
        <w:rPr>
          <w:sz w:val="28"/>
          <w:szCs w:val="28"/>
        </w:rPr>
      </w:pPr>
      <w:r w:rsidRPr="00A64847">
        <w:rPr>
          <w:sz w:val="28"/>
          <w:szCs w:val="28"/>
        </w:rPr>
        <w:t xml:space="preserve">заседания </w:t>
      </w:r>
      <w:r w:rsidR="00F00765" w:rsidRPr="00A64847">
        <w:rPr>
          <w:sz w:val="28"/>
          <w:szCs w:val="28"/>
        </w:rPr>
        <w:t xml:space="preserve">рабочей группы </w:t>
      </w:r>
      <w:r w:rsidR="00E51FBA" w:rsidRPr="00A64847">
        <w:rPr>
          <w:sz w:val="28"/>
          <w:szCs w:val="28"/>
        </w:rPr>
        <w:t>для оценки качества работы</w:t>
      </w:r>
    </w:p>
    <w:p w:rsidR="00E51FBA" w:rsidRPr="00A64847" w:rsidRDefault="00E51FBA" w:rsidP="00E51FBA">
      <w:pPr>
        <w:jc w:val="center"/>
        <w:rPr>
          <w:sz w:val="28"/>
          <w:szCs w:val="28"/>
        </w:rPr>
      </w:pPr>
      <w:r w:rsidRPr="00A64847">
        <w:rPr>
          <w:sz w:val="28"/>
          <w:szCs w:val="28"/>
        </w:rPr>
        <w:t xml:space="preserve">муниципальных учреждений </w:t>
      </w:r>
      <w:r w:rsidRPr="00A64847">
        <w:rPr>
          <w:bCs/>
          <w:sz w:val="28"/>
          <w:szCs w:val="28"/>
        </w:rPr>
        <w:t xml:space="preserve">культуры, подведомственных Администрации </w:t>
      </w:r>
      <w:r w:rsidR="00410F7E" w:rsidRPr="00A64847">
        <w:rPr>
          <w:bCs/>
          <w:sz w:val="28"/>
          <w:szCs w:val="28"/>
        </w:rPr>
        <w:t>Владимировского</w:t>
      </w:r>
      <w:r w:rsidRPr="00A64847">
        <w:rPr>
          <w:bCs/>
          <w:sz w:val="28"/>
          <w:szCs w:val="28"/>
        </w:rPr>
        <w:t xml:space="preserve"> сельского поселения, оказывающих социальные услуги населению</w:t>
      </w:r>
      <w:r w:rsidR="00A64847" w:rsidRPr="00A64847">
        <w:rPr>
          <w:bCs/>
          <w:sz w:val="28"/>
          <w:szCs w:val="28"/>
        </w:rPr>
        <w:t xml:space="preserve"> за 2016 год.</w:t>
      </w:r>
    </w:p>
    <w:p w:rsidR="003904C5" w:rsidRDefault="003904C5" w:rsidP="003904C5">
      <w:pPr>
        <w:pStyle w:val="2"/>
        <w:ind w:left="567"/>
        <w:rPr>
          <w:szCs w:val="28"/>
        </w:rPr>
      </w:pPr>
    </w:p>
    <w:p w:rsidR="003904C5" w:rsidRDefault="00D87AE8" w:rsidP="003904C5">
      <w:pPr>
        <w:pStyle w:val="2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17</w:t>
      </w:r>
      <w:r w:rsidR="003904C5">
        <w:rPr>
          <w:b w:val="0"/>
          <w:szCs w:val="28"/>
        </w:rPr>
        <w:t>.</w:t>
      </w:r>
      <w:r w:rsidR="00E51FBA">
        <w:rPr>
          <w:b w:val="0"/>
          <w:szCs w:val="28"/>
        </w:rPr>
        <w:t>03</w:t>
      </w:r>
      <w:r w:rsidR="003904C5">
        <w:rPr>
          <w:b w:val="0"/>
          <w:szCs w:val="28"/>
        </w:rPr>
        <w:t>.201</w:t>
      </w:r>
      <w:r w:rsidR="008E22CC">
        <w:rPr>
          <w:b w:val="0"/>
          <w:szCs w:val="28"/>
        </w:rPr>
        <w:t>7</w:t>
      </w:r>
    </w:p>
    <w:p w:rsidR="003904C5" w:rsidRDefault="003904C5" w:rsidP="003904C5">
      <w:pPr>
        <w:pStyle w:val="2"/>
        <w:ind w:left="567"/>
        <w:jc w:val="both"/>
        <w:rPr>
          <w:b w:val="0"/>
          <w:szCs w:val="28"/>
        </w:rPr>
      </w:pPr>
    </w:p>
    <w:p w:rsidR="003904C5" w:rsidRDefault="0091705E" w:rsidP="003904C5">
      <w:pPr>
        <w:pStyle w:val="2"/>
        <w:ind w:left="567"/>
        <w:jc w:val="both"/>
        <w:rPr>
          <w:szCs w:val="28"/>
        </w:rPr>
      </w:pPr>
      <w:r w:rsidRPr="0091705E">
        <w:rPr>
          <w:szCs w:val="28"/>
        </w:rPr>
        <w:t>Присутствовали:</w:t>
      </w:r>
    </w:p>
    <w:p w:rsidR="003904C5" w:rsidRPr="00D72C22" w:rsidRDefault="003904C5" w:rsidP="003904C5">
      <w:pPr>
        <w:pStyle w:val="2"/>
        <w:ind w:left="567"/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454"/>
        <w:gridCol w:w="4032"/>
      </w:tblGrid>
      <w:tr w:rsidR="00E51FBA" w:rsidTr="00E51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BA" w:rsidRPr="00D72C22" w:rsidRDefault="00E51FBA" w:rsidP="00250302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BA" w:rsidRPr="00D72C22" w:rsidRDefault="00410F7E" w:rsidP="00250302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Изварин Александр Владимирович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BA" w:rsidRPr="00D72C22" w:rsidRDefault="00E51FBA" w:rsidP="00410F7E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 w:rsidRPr="00E51FBA">
              <w:rPr>
                <w:b w:val="0"/>
                <w:sz w:val="26"/>
                <w:szCs w:val="26"/>
              </w:rPr>
              <w:t xml:space="preserve">Глава </w:t>
            </w:r>
            <w:r w:rsidR="008E22CC">
              <w:rPr>
                <w:b w:val="0"/>
                <w:sz w:val="26"/>
                <w:szCs w:val="26"/>
              </w:rPr>
              <w:t xml:space="preserve">Администрации </w:t>
            </w:r>
            <w:r w:rsidR="00410F7E">
              <w:rPr>
                <w:b w:val="0"/>
                <w:sz w:val="26"/>
                <w:szCs w:val="26"/>
              </w:rPr>
              <w:t>Владимировского</w:t>
            </w:r>
            <w:r w:rsidRPr="00E51FBA">
              <w:rPr>
                <w:b w:val="0"/>
                <w:sz w:val="26"/>
                <w:szCs w:val="26"/>
              </w:rPr>
              <w:t xml:space="preserve"> сельского поселения</w:t>
            </w:r>
          </w:p>
        </w:tc>
      </w:tr>
      <w:tr w:rsidR="00E51FBA" w:rsidTr="00E51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BA" w:rsidRPr="00D72C22" w:rsidRDefault="00E51FBA" w:rsidP="00250302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BA" w:rsidRPr="00D72C22" w:rsidRDefault="00410F7E" w:rsidP="00250302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Шубина Татьяна Анатольевна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BA" w:rsidRPr="00D72C22" w:rsidRDefault="00E51FBA" w:rsidP="00250302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 w:rsidRPr="00E51FBA">
              <w:rPr>
                <w:b w:val="0"/>
                <w:sz w:val="26"/>
                <w:szCs w:val="26"/>
              </w:rPr>
              <w:t xml:space="preserve">Начальник сектора экономики и финансов Администрации </w:t>
            </w:r>
            <w:r w:rsidR="00410F7E">
              <w:rPr>
                <w:b w:val="0"/>
                <w:sz w:val="26"/>
                <w:szCs w:val="26"/>
              </w:rPr>
              <w:t>Владимировского</w:t>
            </w:r>
            <w:r w:rsidRPr="00E51FBA">
              <w:rPr>
                <w:b w:val="0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3904C5" w:rsidRDefault="003904C5" w:rsidP="003904C5">
      <w:pPr>
        <w:pStyle w:val="2"/>
        <w:ind w:left="567"/>
        <w:jc w:val="both"/>
        <w:rPr>
          <w:szCs w:val="28"/>
        </w:rPr>
      </w:pPr>
    </w:p>
    <w:p w:rsidR="003904C5" w:rsidRDefault="003904C5" w:rsidP="003904C5">
      <w:pPr>
        <w:pStyle w:val="2"/>
        <w:ind w:left="567"/>
        <w:jc w:val="both"/>
        <w:rPr>
          <w:szCs w:val="28"/>
        </w:rPr>
      </w:pPr>
      <w:r>
        <w:rPr>
          <w:szCs w:val="28"/>
        </w:rPr>
        <w:t xml:space="preserve">Члены </w:t>
      </w:r>
      <w:r w:rsidR="00F00765">
        <w:rPr>
          <w:szCs w:val="28"/>
        </w:rPr>
        <w:t>Рабочей группы</w:t>
      </w:r>
      <w:r>
        <w:rPr>
          <w:szCs w:val="28"/>
        </w:rPr>
        <w:t>:</w:t>
      </w:r>
    </w:p>
    <w:p w:rsidR="003904C5" w:rsidRPr="00D72C22" w:rsidRDefault="003904C5" w:rsidP="003904C5">
      <w:pPr>
        <w:pStyle w:val="2"/>
        <w:ind w:left="567"/>
        <w:jc w:val="both"/>
        <w:rPr>
          <w:sz w:val="16"/>
          <w:szCs w:val="16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3064"/>
        <w:gridCol w:w="6290"/>
      </w:tblGrid>
      <w:tr w:rsidR="0091705E" w:rsidRPr="00E51FBA" w:rsidTr="00250302">
        <w:tc>
          <w:tcPr>
            <w:tcW w:w="554" w:type="dxa"/>
          </w:tcPr>
          <w:p w:rsidR="0091705E" w:rsidRPr="00E51FBA" w:rsidRDefault="0091705E" w:rsidP="00E51FB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E51FBA">
              <w:rPr>
                <w:sz w:val="25"/>
                <w:szCs w:val="25"/>
              </w:rPr>
              <w:t>.</w:t>
            </w:r>
          </w:p>
        </w:tc>
        <w:tc>
          <w:tcPr>
            <w:tcW w:w="3064" w:type="dxa"/>
          </w:tcPr>
          <w:p w:rsidR="0091705E" w:rsidRPr="003C652C" w:rsidRDefault="0091705E" w:rsidP="0025030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C652C">
              <w:rPr>
                <w:sz w:val="24"/>
                <w:szCs w:val="24"/>
              </w:rPr>
              <w:t>Подлужный</w:t>
            </w:r>
            <w:proofErr w:type="spellEnd"/>
            <w:r w:rsidRPr="003C652C">
              <w:rPr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6290" w:type="dxa"/>
          </w:tcPr>
          <w:p w:rsidR="0091705E" w:rsidRPr="0091705E" w:rsidRDefault="0091705E" w:rsidP="00250302">
            <w:pPr>
              <w:jc w:val="both"/>
              <w:rPr>
                <w:sz w:val="24"/>
                <w:szCs w:val="24"/>
              </w:rPr>
            </w:pPr>
            <w:r w:rsidRPr="0091705E">
              <w:rPr>
                <w:sz w:val="24"/>
                <w:szCs w:val="24"/>
              </w:rPr>
              <w:t xml:space="preserve">Депутат Собрания депутатов </w:t>
            </w:r>
            <w:r w:rsidRPr="0091705E">
              <w:rPr>
                <w:bCs/>
                <w:sz w:val="24"/>
                <w:szCs w:val="24"/>
              </w:rPr>
              <w:t>Владимировского</w:t>
            </w:r>
            <w:r w:rsidRPr="0091705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705E" w:rsidRPr="00E51FBA" w:rsidTr="00250302">
        <w:tc>
          <w:tcPr>
            <w:tcW w:w="554" w:type="dxa"/>
          </w:tcPr>
          <w:p w:rsidR="0091705E" w:rsidRPr="00E51FBA" w:rsidRDefault="0091705E" w:rsidP="00E51FB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E51FBA">
              <w:rPr>
                <w:sz w:val="25"/>
                <w:szCs w:val="25"/>
              </w:rPr>
              <w:t>.</w:t>
            </w:r>
          </w:p>
        </w:tc>
        <w:tc>
          <w:tcPr>
            <w:tcW w:w="3064" w:type="dxa"/>
          </w:tcPr>
          <w:p w:rsidR="0091705E" w:rsidRPr="003C652C" w:rsidRDefault="0091705E" w:rsidP="0025030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Шапошников Геннадий Васильевич</w:t>
            </w:r>
          </w:p>
        </w:tc>
        <w:tc>
          <w:tcPr>
            <w:tcW w:w="6290" w:type="dxa"/>
          </w:tcPr>
          <w:p w:rsidR="0091705E" w:rsidRPr="0091705E" w:rsidRDefault="0091705E" w:rsidP="00250302">
            <w:pPr>
              <w:jc w:val="both"/>
              <w:rPr>
                <w:sz w:val="24"/>
                <w:szCs w:val="24"/>
              </w:rPr>
            </w:pPr>
            <w:r w:rsidRPr="0091705E">
              <w:rPr>
                <w:sz w:val="24"/>
                <w:szCs w:val="24"/>
              </w:rPr>
              <w:t xml:space="preserve">Депутат Собрания депутатов </w:t>
            </w:r>
            <w:r w:rsidRPr="0091705E">
              <w:rPr>
                <w:bCs/>
                <w:sz w:val="24"/>
                <w:szCs w:val="24"/>
              </w:rPr>
              <w:t>Владимировского</w:t>
            </w:r>
            <w:r w:rsidRPr="0091705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705E" w:rsidRPr="00E51FBA" w:rsidTr="00250302">
        <w:tc>
          <w:tcPr>
            <w:tcW w:w="554" w:type="dxa"/>
          </w:tcPr>
          <w:p w:rsidR="0091705E" w:rsidRPr="00E51FBA" w:rsidRDefault="0091705E" w:rsidP="00E51FB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E51FBA">
              <w:rPr>
                <w:sz w:val="25"/>
                <w:szCs w:val="25"/>
              </w:rPr>
              <w:t>.</w:t>
            </w:r>
          </w:p>
        </w:tc>
        <w:tc>
          <w:tcPr>
            <w:tcW w:w="3064" w:type="dxa"/>
          </w:tcPr>
          <w:p w:rsidR="0091705E" w:rsidRPr="003C652C" w:rsidRDefault="0091705E" w:rsidP="0025030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Качурец</w:t>
            </w:r>
            <w:proofErr w:type="spellEnd"/>
            <w:r>
              <w:rPr>
                <w:sz w:val="24"/>
                <w:szCs w:val="24"/>
              </w:rPr>
              <w:t xml:space="preserve"> Галина Ивановна </w:t>
            </w:r>
          </w:p>
        </w:tc>
        <w:tc>
          <w:tcPr>
            <w:tcW w:w="6290" w:type="dxa"/>
          </w:tcPr>
          <w:p w:rsidR="0091705E" w:rsidRPr="0091705E" w:rsidRDefault="0091705E" w:rsidP="00250302">
            <w:pPr>
              <w:jc w:val="both"/>
              <w:rPr>
                <w:sz w:val="24"/>
                <w:szCs w:val="24"/>
              </w:rPr>
            </w:pPr>
            <w:r w:rsidRPr="0091705E">
              <w:rPr>
                <w:sz w:val="24"/>
                <w:szCs w:val="24"/>
              </w:rPr>
              <w:t xml:space="preserve">Заведующий отделением 4а ОСО Красносулинского района в </w:t>
            </w:r>
            <w:r w:rsidRPr="0091705E">
              <w:rPr>
                <w:bCs/>
                <w:sz w:val="24"/>
                <w:szCs w:val="24"/>
              </w:rPr>
              <w:t>Владимировского</w:t>
            </w:r>
            <w:r w:rsidRPr="0091705E">
              <w:rPr>
                <w:sz w:val="24"/>
                <w:szCs w:val="24"/>
              </w:rPr>
              <w:t xml:space="preserve"> сельском поселении</w:t>
            </w:r>
          </w:p>
        </w:tc>
      </w:tr>
      <w:tr w:rsidR="0091705E" w:rsidRPr="00E51FBA" w:rsidTr="00250302">
        <w:tc>
          <w:tcPr>
            <w:tcW w:w="554" w:type="dxa"/>
          </w:tcPr>
          <w:p w:rsidR="0091705E" w:rsidRPr="00E51FBA" w:rsidRDefault="0091705E" w:rsidP="00E51FB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E51FBA">
              <w:rPr>
                <w:sz w:val="25"/>
                <w:szCs w:val="25"/>
              </w:rPr>
              <w:t>.</w:t>
            </w:r>
          </w:p>
        </w:tc>
        <w:tc>
          <w:tcPr>
            <w:tcW w:w="3064" w:type="dxa"/>
          </w:tcPr>
          <w:p w:rsidR="0091705E" w:rsidRDefault="0091705E" w:rsidP="0025030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Нина Вениаминовна</w:t>
            </w:r>
          </w:p>
        </w:tc>
        <w:tc>
          <w:tcPr>
            <w:tcW w:w="6290" w:type="dxa"/>
          </w:tcPr>
          <w:p w:rsidR="0091705E" w:rsidRPr="0091705E" w:rsidRDefault="0091705E" w:rsidP="00250302">
            <w:pPr>
              <w:jc w:val="both"/>
              <w:rPr>
                <w:sz w:val="24"/>
                <w:szCs w:val="24"/>
              </w:rPr>
            </w:pPr>
            <w:r w:rsidRPr="0091705E">
              <w:rPr>
                <w:sz w:val="24"/>
                <w:szCs w:val="24"/>
              </w:rPr>
              <w:t>Заведующий ФАП ст.Владимировская</w:t>
            </w:r>
          </w:p>
        </w:tc>
      </w:tr>
    </w:tbl>
    <w:p w:rsidR="00E51FBA" w:rsidRDefault="00E51FBA" w:rsidP="003904C5">
      <w:pPr>
        <w:ind w:left="426" w:firstLine="567"/>
        <w:jc w:val="center"/>
        <w:rPr>
          <w:sz w:val="28"/>
          <w:szCs w:val="28"/>
        </w:rPr>
      </w:pPr>
    </w:p>
    <w:p w:rsidR="003904C5" w:rsidRDefault="003904C5" w:rsidP="003904C5">
      <w:pPr>
        <w:ind w:left="426" w:firstLine="567"/>
        <w:jc w:val="center"/>
        <w:rPr>
          <w:sz w:val="28"/>
          <w:szCs w:val="28"/>
        </w:rPr>
      </w:pPr>
      <w:r w:rsidRPr="00354327">
        <w:rPr>
          <w:sz w:val="28"/>
          <w:szCs w:val="28"/>
        </w:rPr>
        <w:t>ПОВЕСТКА ДНЯ:</w:t>
      </w:r>
    </w:p>
    <w:p w:rsidR="007D738B" w:rsidRPr="00354327" w:rsidRDefault="007D738B" w:rsidP="003904C5">
      <w:pPr>
        <w:ind w:left="426" w:firstLine="567"/>
        <w:jc w:val="center"/>
        <w:rPr>
          <w:sz w:val="28"/>
          <w:szCs w:val="28"/>
        </w:rPr>
      </w:pPr>
    </w:p>
    <w:p w:rsidR="003904C5" w:rsidRPr="00582AC9" w:rsidRDefault="003904C5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 w:rsidRPr="00D72C22">
        <w:rPr>
          <w:b w:val="0"/>
          <w:szCs w:val="28"/>
        </w:rPr>
        <w:t xml:space="preserve">1.Открытие заседания </w:t>
      </w:r>
      <w:r w:rsidRPr="00582AC9">
        <w:rPr>
          <w:b w:val="0"/>
          <w:szCs w:val="28"/>
        </w:rPr>
        <w:t xml:space="preserve">– выступление </w:t>
      </w:r>
      <w:r w:rsidR="00410F7E">
        <w:rPr>
          <w:b w:val="0"/>
          <w:szCs w:val="28"/>
        </w:rPr>
        <w:t>Изварин</w:t>
      </w:r>
      <w:r w:rsidR="0091705E">
        <w:rPr>
          <w:b w:val="0"/>
          <w:szCs w:val="28"/>
        </w:rPr>
        <w:t>а</w:t>
      </w:r>
      <w:r w:rsidR="00410F7E">
        <w:rPr>
          <w:b w:val="0"/>
          <w:szCs w:val="28"/>
        </w:rPr>
        <w:t xml:space="preserve"> А.В</w:t>
      </w:r>
      <w:r w:rsidR="00E51FBA">
        <w:rPr>
          <w:b w:val="0"/>
          <w:szCs w:val="28"/>
        </w:rPr>
        <w:t xml:space="preserve">., </w:t>
      </w:r>
      <w:r w:rsidR="00410F7E">
        <w:rPr>
          <w:b w:val="0"/>
          <w:szCs w:val="28"/>
        </w:rPr>
        <w:t xml:space="preserve"> глав</w:t>
      </w:r>
      <w:r w:rsidR="008E22CC">
        <w:rPr>
          <w:b w:val="0"/>
          <w:szCs w:val="28"/>
        </w:rPr>
        <w:t>а Админис</w:t>
      </w:r>
      <w:r w:rsidR="00C5648E">
        <w:rPr>
          <w:b w:val="0"/>
          <w:szCs w:val="28"/>
        </w:rPr>
        <w:t>т</w:t>
      </w:r>
      <w:r w:rsidR="008E22CC">
        <w:rPr>
          <w:b w:val="0"/>
          <w:szCs w:val="28"/>
        </w:rPr>
        <w:t xml:space="preserve">рации </w:t>
      </w:r>
      <w:r w:rsidR="00410F7E" w:rsidRPr="00410F7E">
        <w:rPr>
          <w:b w:val="0"/>
          <w:szCs w:val="28"/>
        </w:rPr>
        <w:t>Владимировского</w:t>
      </w:r>
      <w:r w:rsidR="009C7F2A">
        <w:rPr>
          <w:b w:val="0"/>
          <w:szCs w:val="28"/>
        </w:rPr>
        <w:t xml:space="preserve"> </w:t>
      </w:r>
      <w:r w:rsidR="00E51FBA" w:rsidRPr="00E51FBA">
        <w:rPr>
          <w:b w:val="0"/>
          <w:szCs w:val="28"/>
        </w:rPr>
        <w:t>сельского поселения</w:t>
      </w:r>
      <w:r w:rsidRPr="00582AC9">
        <w:rPr>
          <w:b w:val="0"/>
          <w:szCs w:val="28"/>
        </w:rPr>
        <w:t xml:space="preserve">: </w:t>
      </w:r>
      <w:proofErr w:type="gramStart"/>
      <w:r w:rsidRPr="00582AC9">
        <w:rPr>
          <w:b w:val="0"/>
          <w:szCs w:val="28"/>
        </w:rPr>
        <w:t>«О формировании независимой оценки системы оценки качества работы муниципальных учреждений</w:t>
      </w:r>
      <w:r w:rsidR="00410F7E">
        <w:rPr>
          <w:b w:val="0"/>
          <w:szCs w:val="28"/>
        </w:rPr>
        <w:t>Владимировского сельского поселения</w:t>
      </w:r>
      <w:r w:rsidRPr="00582AC9">
        <w:rPr>
          <w:b w:val="0"/>
          <w:szCs w:val="28"/>
        </w:rPr>
        <w:t xml:space="preserve">, оказывающих социальные </w:t>
      </w:r>
      <w:r w:rsidRPr="00582AC9">
        <w:rPr>
          <w:rFonts w:ascii="Times New Roman CYR" w:hAnsi="Times New Roman CYR"/>
          <w:b w:val="0"/>
          <w:szCs w:val="28"/>
        </w:rPr>
        <w:t>услуги населению в сферах образования, культуры, физической культуры и спорта, здравоохранения и социального обслуживания</w:t>
      </w:r>
      <w:r w:rsidR="00A64847">
        <w:rPr>
          <w:rFonts w:ascii="Times New Roman CYR" w:hAnsi="Times New Roman CYR"/>
          <w:b w:val="0"/>
          <w:szCs w:val="28"/>
        </w:rPr>
        <w:t xml:space="preserve"> за 2016 год</w:t>
      </w:r>
      <w:r w:rsidRPr="00582AC9">
        <w:rPr>
          <w:rFonts w:ascii="Times New Roman CYR" w:hAnsi="Times New Roman CYR"/>
          <w:b w:val="0"/>
          <w:szCs w:val="28"/>
        </w:rPr>
        <w:t>».</w:t>
      </w:r>
      <w:proofErr w:type="gramEnd"/>
    </w:p>
    <w:p w:rsidR="003904C5" w:rsidRPr="00582AC9" w:rsidRDefault="006655C9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>2</w:t>
      </w:r>
      <w:r w:rsidR="003904C5">
        <w:rPr>
          <w:rFonts w:ascii="Times New Roman CYR" w:hAnsi="Times New Roman CYR"/>
          <w:b w:val="0"/>
          <w:szCs w:val="28"/>
        </w:rPr>
        <w:t xml:space="preserve">. </w:t>
      </w:r>
      <w:r w:rsidR="003904C5" w:rsidRPr="00582AC9">
        <w:rPr>
          <w:rFonts w:ascii="Times New Roman CYR" w:hAnsi="Times New Roman CYR"/>
          <w:b w:val="0"/>
          <w:szCs w:val="28"/>
        </w:rPr>
        <w:t xml:space="preserve">Выступление </w:t>
      </w:r>
      <w:proofErr w:type="spellStart"/>
      <w:r w:rsidR="00EB3E2C" w:rsidRPr="00EB3E2C">
        <w:rPr>
          <w:rFonts w:ascii="Times New Roman CYR" w:hAnsi="Times New Roman CYR"/>
          <w:b w:val="0"/>
          <w:szCs w:val="28"/>
        </w:rPr>
        <w:t>Подлужного</w:t>
      </w:r>
      <w:proofErr w:type="spellEnd"/>
      <w:r w:rsidR="00EB3E2C" w:rsidRPr="00EB3E2C">
        <w:rPr>
          <w:rFonts w:ascii="Times New Roman CYR" w:hAnsi="Times New Roman CYR"/>
          <w:b w:val="0"/>
          <w:szCs w:val="28"/>
        </w:rPr>
        <w:t xml:space="preserve"> Николая Алексеевича</w:t>
      </w:r>
      <w:r w:rsidR="00EB3E2C">
        <w:rPr>
          <w:rFonts w:ascii="Times New Roman CYR" w:hAnsi="Times New Roman CYR"/>
          <w:b w:val="0"/>
          <w:szCs w:val="28"/>
        </w:rPr>
        <w:t>,</w:t>
      </w:r>
      <w:r w:rsidR="00EB3E2C" w:rsidRPr="00EB3E2C">
        <w:rPr>
          <w:rFonts w:ascii="Times New Roman CYR" w:hAnsi="Times New Roman CYR"/>
          <w:b w:val="0"/>
          <w:szCs w:val="28"/>
        </w:rPr>
        <w:t xml:space="preserve"> председател</w:t>
      </w:r>
      <w:r w:rsidR="00EB3E2C">
        <w:rPr>
          <w:rFonts w:ascii="Times New Roman CYR" w:hAnsi="Times New Roman CYR"/>
          <w:b w:val="0"/>
          <w:szCs w:val="28"/>
        </w:rPr>
        <w:t>я</w:t>
      </w:r>
      <w:r w:rsidR="009C7F2A">
        <w:rPr>
          <w:rFonts w:ascii="Times New Roman CYR" w:hAnsi="Times New Roman CYR"/>
          <w:b w:val="0"/>
          <w:szCs w:val="28"/>
        </w:rPr>
        <w:t xml:space="preserve"> </w:t>
      </w:r>
      <w:r w:rsidR="00F00765">
        <w:rPr>
          <w:rFonts w:ascii="Times New Roman CYR" w:hAnsi="Times New Roman CYR"/>
          <w:b w:val="0"/>
          <w:szCs w:val="28"/>
        </w:rPr>
        <w:t>Рабочей группы</w:t>
      </w:r>
      <w:r w:rsidR="003904C5">
        <w:rPr>
          <w:rFonts w:ascii="Times New Roman CYR" w:hAnsi="Times New Roman CYR"/>
          <w:b w:val="0"/>
          <w:szCs w:val="28"/>
        </w:rPr>
        <w:t xml:space="preserve">: </w:t>
      </w:r>
      <w:r w:rsidR="003904C5" w:rsidRPr="00582AC9">
        <w:rPr>
          <w:rFonts w:ascii="Times New Roman CYR" w:hAnsi="Times New Roman CYR"/>
          <w:b w:val="0"/>
          <w:szCs w:val="28"/>
        </w:rPr>
        <w:t xml:space="preserve">О деятельности </w:t>
      </w:r>
      <w:r w:rsidR="00F00765">
        <w:rPr>
          <w:rFonts w:ascii="Times New Roman CYR" w:hAnsi="Times New Roman CYR"/>
          <w:b w:val="0"/>
          <w:szCs w:val="28"/>
        </w:rPr>
        <w:t xml:space="preserve">Рабочей группы </w:t>
      </w:r>
      <w:r w:rsidR="003904C5" w:rsidRPr="00582AC9">
        <w:rPr>
          <w:rFonts w:ascii="Times New Roman CYR" w:hAnsi="Times New Roman CYR"/>
          <w:b w:val="0"/>
          <w:szCs w:val="28"/>
        </w:rPr>
        <w:t xml:space="preserve">по организации </w:t>
      </w:r>
      <w:r w:rsidR="003904C5" w:rsidRPr="00582AC9">
        <w:rPr>
          <w:b w:val="0"/>
          <w:szCs w:val="28"/>
        </w:rPr>
        <w:t xml:space="preserve">независимой </w:t>
      </w:r>
      <w:proofErr w:type="gramStart"/>
      <w:r w:rsidR="003904C5" w:rsidRPr="00582AC9">
        <w:rPr>
          <w:b w:val="0"/>
          <w:szCs w:val="28"/>
        </w:rPr>
        <w:t>оценки системы оценки качества работы муниципальных</w:t>
      </w:r>
      <w:proofErr w:type="gramEnd"/>
      <w:r w:rsidR="003904C5" w:rsidRPr="00582AC9">
        <w:rPr>
          <w:b w:val="0"/>
          <w:szCs w:val="28"/>
        </w:rPr>
        <w:t xml:space="preserve"> учреждений</w:t>
      </w:r>
      <w:r w:rsidR="00410F7E">
        <w:rPr>
          <w:b w:val="0"/>
          <w:szCs w:val="28"/>
        </w:rPr>
        <w:t>Владимировского сельского поселения</w:t>
      </w:r>
      <w:r w:rsidR="003904C5" w:rsidRPr="00582AC9">
        <w:rPr>
          <w:b w:val="0"/>
          <w:szCs w:val="28"/>
        </w:rPr>
        <w:t xml:space="preserve">, оказывающих социальные </w:t>
      </w:r>
      <w:r w:rsidR="003904C5" w:rsidRPr="00582AC9">
        <w:rPr>
          <w:rFonts w:ascii="Times New Roman CYR" w:hAnsi="Times New Roman CYR"/>
          <w:b w:val="0"/>
          <w:szCs w:val="28"/>
        </w:rPr>
        <w:t>услуги населению.</w:t>
      </w:r>
    </w:p>
    <w:p w:rsidR="003904C5" w:rsidRPr="00582AC9" w:rsidRDefault="006655C9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>3</w:t>
      </w:r>
      <w:r w:rsidR="003904C5" w:rsidRPr="00582AC9">
        <w:rPr>
          <w:rFonts w:ascii="Times New Roman CYR" w:hAnsi="Times New Roman CYR"/>
          <w:b w:val="0"/>
          <w:szCs w:val="28"/>
        </w:rPr>
        <w:t xml:space="preserve">.  Принятие решения </w:t>
      </w:r>
      <w:r w:rsidR="00F00765">
        <w:rPr>
          <w:rFonts w:ascii="Times New Roman CYR" w:hAnsi="Times New Roman CYR"/>
          <w:b w:val="0"/>
          <w:szCs w:val="28"/>
        </w:rPr>
        <w:t>Рабочей группы</w:t>
      </w:r>
      <w:r w:rsidR="003904C5" w:rsidRPr="00582AC9">
        <w:rPr>
          <w:rFonts w:ascii="Times New Roman CYR" w:hAnsi="Times New Roman CYR"/>
          <w:b w:val="0"/>
          <w:szCs w:val="28"/>
        </w:rPr>
        <w:t>.</w:t>
      </w:r>
    </w:p>
    <w:p w:rsidR="003904C5" w:rsidRPr="00582AC9" w:rsidRDefault="006655C9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>4</w:t>
      </w:r>
      <w:r w:rsidR="003904C5" w:rsidRPr="00582AC9">
        <w:rPr>
          <w:rFonts w:ascii="Times New Roman CYR" w:hAnsi="Times New Roman CYR"/>
          <w:b w:val="0"/>
          <w:szCs w:val="28"/>
        </w:rPr>
        <w:t xml:space="preserve">. Закрытие заседания </w:t>
      </w:r>
      <w:r w:rsidR="00F00765">
        <w:rPr>
          <w:rFonts w:ascii="Times New Roman CYR" w:hAnsi="Times New Roman CYR"/>
          <w:b w:val="0"/>
          <w:szCs w:val="28"/>
        </w:rPr>
        <w:t xml:space="preserve">Рабочей группы </w:t>
      </w:r>
      <w:r w:rsidR="003904C5" w:rsidRPr="00582AC9">
        <w:rPr>
          <w:rFonts w:ascii="Times New Roman CYR" w:hAnsi="Times New Roman CYR"/>
          <w:b w:val="0"/>
          <w:szCs w:val="28"/>
        </w:rPr>
        <w:t xml:space="preserve">– заключительное слово </w:t>
      </w:r>
      <w:r w:rsidR="00410F7E">
        <w:rPr>
          <w:rFonts w:ascii="Times New Roman CYR" w:hAnsi="Times New Roman CYR"/>
          <w:b w:val="0"/>
          <w:szCs w:val="28"/>
        </w:rPr>
        <w:t>Изварину А.В.,  глав</w:t>
      </w:r>
      <w:r w:rsidR="0091705E">
        <w:rPr>
          <w:rFonts w:ascii="Times New Roman CYR" w:hAnsi="Times New Roman CYR"/>
          <w:b w:val="0"/>
          <w:szCs w:val="28"/>
        </w:rPr>
        <w:t xml:space="preserve">е </w:t>
      </w:r>
      <w:r>
        <w:rPr>
          <w:rFonts w:ascii="Times New Roman CYR" w:hAnsi="Times New Roman CYR"/>
          <w:b w:val="0"/>
          <w:szCs w:val="28"/>
        </w:rPr>
        <w:t xml:space="preserve">Администрации </w:t>
      </w:r>
      <w:r w:rsidR="00410F7E">
        <w:rPr>
          <w:b w:val="0"/>
          <w:szCs w:val="28"/>
        </w:rPr>
        <w:t>Владимировского сельского поселения</w:t>
      </w:r>
      <w:r w:rsidR="003904C5" w:rsidRPr="00582AC9">
        <w:rPr>
          <w:rFonts w:ascii="Times New Roman CYR" w:hAnsi="Times New Roman CYR"/>
          <w:b w:val="0"/>
          <w:szCs w:val="28"/>
        </w:rPr>
        <w:t>.</w:t>
      </w:r>
    </w:p>
    <w:p w:rsidR="009F2F6F" w:rsidRPr="00250302" w:rsidRDefault="009F2F6F" w:rsidP="009F2F6F">
      <w:pPr>
        <w:pStyle w:val="2"/>
        <w:ind w:firstLine="0"/>
        <w:rPr>
          <w:rFonts w:ascii="Times New Roman CYR" w:hAnsi="Times New Roman CYR"/>
          <w:b w:val="0"/>
          <w:sz w:val="20"/>
        </w:rPr>
      </w:pPr>
    </w:p>
    <w:p w:rsidR="00250302" w:rsidRDefault="003904C5" w:rsidP="00250302">
      <w:pPr>
        <w:pStyle w:val="2"/>
        <w:ind w:firstLine="0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>РЕШИЛИ:</w:t>
      </w:r>
    </w:p>
    <w:p w:rsidR="003904C5" w:rsidRDefault="006655C9" w:rsidP="003904C5">
      <w:pPr>
        <w:pStyle w:val="2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904C5">
        <w:rPr>
          <w:b w:val="0"/>
          <w:szCs w:val="28"/>
        </w:rPr>
        <w:t xml:space="preserve">. </w:t>
      </w:r>
      <w:r w:rsidR="00533DCE">
        <w:rPr>
          <w:b w:val="0"/>
          <w:szCs w:val="28"/>
        </w:rPr>
        <w:t xml:space="preserve">Администрации </w:t>
      </w:r>
      <w:r w:rsidR="00410F7E">
        <w:rPr>
          <w:b w:val="0"/>
          <w:szCs w:val="28"/>
        </w:rPr>
        <w:t>Владимировского сельского поселения</w:t>
      </w:r>
      <w:r w:rsidR="003904C5">
        <w:rPr>
          <w:b w:val="0"/>
          <w:szCs w:val="28"/>
        </w:rPr>
        <w:t xml:space="preserve">разместить на </w:t>
      </w:r>
      <w:r w:rsidR="00533DCE">
        <w:rPr>
          <w:b w:val="0"/>
          <w:szCs w:val="28"/>
        </w:rPr>
        <w:t xml:space="preserve">официальном </w:t>
      </w:r>
      <w:r w:rsidR="003904C5">
        <w:rPr>
          <w:b w:val="0"/>
          <w:szCs w:val="28"/>
        </w:rPr>
        <w:t xml:space="preserve">сайте информацию о заседании и решении </w:t>
      </w:r>
      <w:r w:rsidR="00F00765">
        <w:rPr>
          <w:b w:val="0"/>
          <w:szCs w:val="28"/>
        </w:rPr>
        <w:t>Рабочей группы</w:t>
      </w:r>
      <w:r w:rsidR="003904C5">
        <w:rPr>
          <w:b w:val="0"/>
          <w:szCs w:val="28"/>
        </w:rPr>
        <w:t>.</w:t>
      </w:r>
    </w:p>
    <w:p w:rsidR="00A34DF9" w:rsidRPr="00A34DF9" w:rsidRDefault="009C7F2A" w:rsidP="00A34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DF9" w:rsidRPr="00A34DF9">
        <w:rPr>
          <w:sz w:val="28"/>
          <w:szCs w:val="28"/>
        </w:rPr>
        <w:t xml:space="preserve">2. </w:t>
      </w:r>
      <w:r w:rsidR="00A34DF9">
        <w:rPr>
          <w:sz w:val="28"/>
          <w:szCs w:val="28"/>
        </w:rPr>
        <w:t>У</w:t>
      </w:r>
      <w:r w:rsidR="00A34DF9" w:rsidRPr="00A34DF9">
        <w:rPr>
          <w:sz w:val="28"/>
          <w:szCs w:val="28"/>
        </w:rPr>
        <w:t>твер</w:t>
      </w:r>
      <w:r w:rsidR="00A34DF9">
        <w:rPr>
          <w:sz w:val="28"/>
          <w:szCs w:val="28"/>
        </w:rPr>
        <w:t>дить</w:t>
      </w:r>
      <w:r w:rsidR="00A34DF9" w:rsidRPr="00A34DF9">
        <w:rPr>
          <w:sz w:val="28"/>
          <w:szCs w:val="28"/>
        </w:rPr>
        <w:t xml:space="preserve"> анкет</w:t>
      </w:r>
      <w:r w:rsidR="00A34DF9">
        <w:rPr>
          <w:sz w:val="28"/>
          <w:szCs w:val="28"/>
        </w:rPr>
        <w:t>ы</w:t>
      </w:r>
      <w:r w:rsidR="00A34DF9" w:rsidRPr="00A34DF9">
        <w:rPr>
          <w:sz w:val="28"/>
          <w:szCs w:val="28"/>
        </w:rPr>
        <w:t xml:space="preserve"> для проведения оценки качества оказания услуг муниципальными учреждениями культуры </w:t>
      </w:r>
      <w:r w:rsidR="00A34DF9">
        <w:rPr>
          <w:sz w:val="28"/>
          <w:szCs w:val="28"/>
        </w:rPr>
        <w:t>Владимировского</w:t>
      </w:r>
      <w:r w:rsidR="00A34DF9" w:rsidRPr="00A34DF9">
        <w:rPr>
          <w:sz w:val="28"/>
          <w:szCs w:val="28"/>
        </w:rPr>
        <w:t xml:space="preserve"> сельского поселения</w:t>
      </w:r>
      <w:r w:rsidR="00A64847">
        <w:rPr>
          <w:sz w:val="28"/>
          <w:szCs w:val="28"/>
        </w:rPr>
        <w:t xml:space="preserve"> за 2016 год</w:t>
      </w:r>
      <w:r w:rsidR="00A34DF9" w:rsidRPr="00A34DF9">
        <w:rPr>
          <w:sz w:val="28"/>
          <w:szCs w:val="28"/>
        </w:rPr>
        <w:t>.</w:t>
      </w:r>
    </w:p>
    <w:p w:rsidR="003904C5" w:rsidRPr="003904C5" w:rsidRDefault="009C7F2A" w:rsidP="00A34DF9">
      <w:pPr>
        <w:jc w:val="both"/>
        <w:rPr>
          <w:rStyle w:val="a4"/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655C9" w:rsidRPr="00A34DF9">
        <w:rPr>
          <w:sz w:val="28"/>
          <w:szCs w:val="28"/>
        </w:rPr>
        <w:t>3</w:t>
      </w:r>
      <w:r w:rsidR="00223024" w:rsidRPr="00A34DF9">
        <w:rPr>
          <w:sz w:val="28"/>
          <w:szCs w:val="28"/>
        </w:rPr>
        <w:t>.</w:t>
      </w:r>
      <w:r w:rsidR="00533DCE">
        <w:rPr>
          <w:rStyle w:val="a4"/>
          <w:color w:val="000000"/>
          <w:sz w:val="28"/>
          <w:szCs w:val="28"/>
        </w:rPr>
        <w:t>Директору МБУ</w:t>
      </w:r>
      <w:proofErr w:type="gramStart"/>
      <w:r w:rsidR="00C50898">
        <w:rPr>
          <w:rStyle w:val="a4"/>
          <w:color w:val="000000"/>
          <w:sz w:val="28"/>
          <w:szCs w:val="28"/>
        </w:rPr>
        <w:t>К</w:t>
      </w:r>
      <w:r w:rsidR="00250302">
        <w:rPr>
          <w:rStyle w:val="a4"/>
          <w:color w:val="000000"/>
          <w:sz w:val="28"/>
          <w:szCs w:val="28"/>
        </w:rPr>
        <w:t>«</w:t>
      </w:r>
      <w:proofErr w:type="gramEnd"/>
      <w:r w:rsidR="00250302">
        <w:rPr>
          <w:rStyle w:val="a4"/>
          <w:color w:val="000000"/>
          <w:sz w:val="28"/>
          <w:szCs w:val="28"/>
        </w:rPr>
        <w:t>В</w:t>
      </w:r>
      <w:r w:rsidR="00533DCE">
        <w:rPr>
          <w:rStyle w:val="a4"/>
          <w:color w:val="000000"/>
          <w:sz w:val="28"/>
          <w:szCs w:val="28"/>
        </w:rPr>
        <w:t>СДК</w:t>
      </w:r>
      <w:r w:rsidR="00250302">
        <w:rPr>
          <w:rStyle w:val="a4"/>
          <w:color w:val="000000"/>
          <w:sz w:val="28"/>
          <w:szCs w:val="28"/>
        </w:rPr>
        <w:t>»</w:t>
      </w:r>
      <w:r w:rsidR="00533DCE">
        <w:rPr>
          <w:rStyle w:val="a4"/>
          <w:color w:val="000000"/>
          <w:sz w:val="28"/>
          <w:szCs w:val="28"/>
        </w:rPr>
        <w:t xml:space="preserve"> и директору МБУ</w:t>
      </w:r>
      <w:r w:rsidR="00C50898">
        <w:rPr>
          <w:rStyle w:val="a4"/>
          <w:color w:val="000000"/>
          <w:sz w:val="28"/>
          <w:szCs w:val="28"/>
        </w:rPr>
        <w:t>К</w:t>
      </w:r>
      <w:r w:rsidR="00250302">
        <w:rPr>
          <w:rStyle w:val="a4"/>
          <w:color w:val="000000"/>
          <w:sz w:val="28"/>
          <w:szCs w:val="28"/>
        </w:rPr>
        <w:t xml:space="preserve"> КСР«</w:t>
      </w:r>
      <w:r w:rsidR="00410F7E">
        <w:rPr>
          <w:rStyle w:val="a4"/>
          <w:color w:val="000000"/>
          <w:sz w:val="28"/>
          <w:szCs w:val="28"/>
        </w:rPr>
        <w:t>ЦБВ</w:t>
      </w:r>
      <w:r w:rsidR="00250302">
        <w:rPr>
          <w:rStyle w:val="a4"/>
          <w:color w:val="000000"/>
          <w:sz w:val="28"/>
          <w:szCs w:val="28"/>
        </w:rPr>
        <w:t>СП»</w:t>
      </w:r>
      <w:r>
        <w:rPr>
          <w:rStyle w:val="a4"/>
          <w:color w:val="000000"/>
          <w:sz w:val="28"/>
          <w:szCs w:val="28"/>
        </w:rPr>
        <w:t xml:space="preserve"> </w:t>
      </w:r>
      <w:r w:rsidR="003904C5" w:rsidRPr="003904C5">
        <w:rPr>
          <w:rStyle w:val="a4"/>
          <w:color w:val="000000"/>
          <w:sz w:val="28"/>
          <w:szCs w:val="28"/>
        </w:rPr>
        <w:t>опубликовать на официальных сайтах в сети Интернет информацию о деятельности подведомственных учреждений для оценки качества их работы.</w:t>
      </w:r>
    </w:p>
    <w:p w:rsidR="003904C5" w:rsidRDefault="006655C9" w:rsidP="00533DCE">
      <w:pPr>
        <w:pStyle w:val="2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4</w:t>
      </w:r>
      <w:r w:rsidR="003904C5" w:rsidRPr="003904C5">
        <w:rPr>
          <w:rStyle w:val="a4"/>
          <w:b w:val="0"/>
          <w:color w:val="000000"/>
          <w:sz w:val="28"/>
          <w:szCs w:val="28"/>
        </w:rPr>
        <w:t xml:space="preserve">. Контроль исполнения решений, предусмотренных настоящим протоколом, возложить на </w:t>
      </w:r>
      <w:r w:rsidR="00533DCE">
        <w:rPr>
          <w:rStyle w:val="a4"/>
          <w:b w:val="0"/>
          <w:color w:val="000000"/>
          <w:sz w:val="28"/>
          <w:szCs w:val="28"/>
        </w:rPr>
        <w:t>Администраци</w:t>
      </w:r>
      <w:r w:rsidR="00250302">
        <w:rPr>
          <w:rStyle w:val="a4"/>
          <w:b w:val="0"/>
          <w:color w:val="000000"/>
          <w:sz w:val="28"/>
          <w:szCs w:val="28"/>
        </w:rPr>
        <w:t>ю</w:t>
      </w:r>
      <w:r w:rsidR="009C7F2A">
        <w:rPr>
          <w:rStyle w:val="a4"/>
          <w:b w:val="0"/>
          <w:color w:val="000000"/>
          <w:sz w:val="28"/>
          <w:szCs w:val="28"/>
        </w:rPr>
        <w:t xml:space="preserve"> </w:t>
      </w:r>
      <w:r w:rsidR="00410F7E">
        <w:rPr>
          <w:rStyle w:val="a4"/>
          <w:b w:val="0"/>
          <w:color w:val="000000"/>
          <w:sz w:val="28"/>
          <w:szCs w:val="28"/>
        </w:rPr>
        <w:t>Владимировского</w:t>
      </w:r>
      <w:r w:rsidR="00533DCE">
        <w:rPr>
          <w:rStyle w:val="a4"/>
          <w:b w:val="0"/>
          <w:color w:val="000000"/>
          <w:sz w:val="28"/>
          <w:szCs w:val="28"/>
        </w:rPr>
        <w:t xml:space="preserve"> сельского поселения</w:t>
      </w:r>
      <w:r w:rsidR="003904C5" w:rsidRPr="003904C5">
        <w:rPr>
          <w:rStyle w:val="a4"/>
          <w:b w:val="0"/>
          <w:color w:val="000000"/>
          <w:sz w:val="28"/>
          <w:szCs w:val="28"/>
        </w:rPr>
        <w:t xml:space="preserve">– </w:t>
      </w:r>
      <w:proofErr w:type="gramStart"/>
      <w:r w:rsidR="003904C5" w:rsidRPr="003904C5">
        <w:rPr>
          <w:rStyle w:val="a4"/>
          <w:b w:val="0"/>
          <w:color w:val="000000"/>
          <w:sz w:val="28"/>
          <w:szCs w:val="28"/>
        </w:rPr>
        <w:t>уп</w:t>
      </w:r>
      <w:proofErr w:type="gramEnd"/>
      <w:r w:rsidR="003904C5" w:rsidRPr="003904C5">
        <w:rPr>
          <w:rStyle w:val="a4"/>
          <w:b w:val="0"/>
          <w:color w:val="000000"/>
          <w:sz w:val="28"/>
          <w:szCs w:val="28"/>
        </w:rPr>
        <w:t>олномоченный орган местного самоуправления по формированию независимой системы оценки качества работы муниципальных учреждений</w:t>
      </w:r>
      <w:r w:rsidR="00533DCE">
        <w:rPr>
          <w:rStyle w:val="a4"/>
          <w:b w:val="0"/>
          <w:color w:val="000000"/>
          <w:sz w:val="28"/>
          <w:szCs w:val="28"/>
        </w:rPr>
        <w:t xml:space="preserve">культуры, подведомственных Администрации </w:t>
      </w:r>
      <w:r w:rsidR="00410F7E">
        <w:rPr>
          <w:rStyle w:val="a4"/>
          <w:b w:val="0"/>
          <w:color w:val="000000"/>
          <w:sz w:val="28"/>
          <w:szCs w:val="28"/>
        </w:rPr>
        <w:t>Владимировского</w:t>
      </w:r>
      <w:r w:rsidR="00533DCE">
        <w:rPr>
          <w:rStyle w:val="a4"/>
          <w:b w:val="0"/>
          <w:color w:val="000000"/>
          <w:sz w:val="28"/>
          <w:szCs w:val="28"/>
        </w:rPr>
        <w:t xml:space="preserve"> сельского поселения, оказывающих социальные услуги </w:t>
      </w:r>
      <w:r w:rsidR="00533DCE" w:rsidRPr="00533DCE">
        <w:rPr>
          <w:b w:val="0"/>
          <w:bCs/>
          <w:color w:val="000000"/>
          <w:szCs w:val="28"/>
        </w:rPr>
        <w:t>населению</w:t>
      </w:r>
      <w:r w:rsidR="003904C5" w:rsidRPr="003904C5">
        <w:rPr>
          <w:rStyle w:val="a4"/>
          <w:b w:val="0"/>
          <w:color w:val="000000"/>
          <w:sz w:val="28"/>
          <w:szCs w:val="28"/>
        </w:rPr>
        <w:t>.</w:t>
      </w:r>
    </w:p>
    <w:p w:rsidR="00533DCE" w:rsidRDefault="00533DCE" w:rsidP="00533DCE">
      <w:pPr>
        <w:pStyle w:val="2"/>
        <w:ind w:firstLine="567"/>
        <w:jc w:val="both"/>
        <w:rPr>
          <w:rStyle w:val="a4"/>
          <w:b w:val="0"/>
          <w:color w:val="000000"/>
          <w:sz w:val="28"/>
          <w:szCs w:val="28"/>
        </w:rPr>
      </w:pPr>
    </w:p>
    <w:p w:rsidR="00533DCE" w:rsidRDefault="00533DCE" w:rsidP="00533DCE">
      <w:pPr>
        <w:pStyle w:val="2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Председатель </w:t>
      </w:r>
    </w:p>
    <w:p w:rsidR="00533DCE" w:rsidRDefault="00F00765" w:rsidP="00533DCE">
      <w:pPr>
        <w:pStyle w:val="2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Рабочей группы </w:t>
      </w:r>
      <w:r w:rsidR="00250302">
        <w:rPr>
          <w:rStyle w:val="a4"/>
          <w:b w:val="0"/>
          <w:color w:val="000000"/>
          <w:sz w:val="28"/>
          <w:szCs w:val="28"/>
        </w:rPr>
        <w:t xml:space="preserve">Н.А. </w:t>
      </w:r>
      <w:proofErr w:type="spellStart"/>
      <w:r w:rsidR="00250302">
        <w:rPr>
          <w:rStyle w:val="a4"/>
          <w:b w:val="0"/>
          <w:color w:val="000000"/>
          <w:sz w:val="28"/>
          <w:szCs w:val="28"/>
        </w:rPr>
        <w:t>Подлужный</w:t>
      </w:r>
      <w:proofErr w:type="spellEnd"/>
    </w:p>
    <w:p w:rsidR="00533DCE" w:rsidRDefault="00533DCE" w:rsidP="00533DCE">
      <w:pPr>
        <w:pStyle w:val="2"/>
        <w:ind w:firstLine="567"/>
        <w:jc w:val="both"/>
        <w:rPr>
          <w:rStyle w:val="a4"/>
          <w:b w:val="0"/>
          <w:color w:val="000000"/>
          <w:sz w:val="28"/>
          <w:szCs w:val="28"/>
        </w:rPr>
      </w:pPr>
    </w:p>
    <w:p w:rsidR="00533DCE" w:rsidRPr="003904C5" w:rsidRDefault="00533DCE" w:rsidP="00533DCE">
      <w:pPr>
        <w:pStyle w:val="2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Секретарь</w:t>
      </w:r>
    </w:p>
    <w:p w:rsidR="003904C5" w:rsidRPr="00533DCE" w:rsidRDefault="00F00765" w:rsidP="003904C5">
      <w:pPr>
        <w:pStyle w:val="2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b w:val="0"/>
          <w:color w:val="000000"/>
          <w:szCs w:val="28"/>
        </w:rPr>
        <w:t xml:space="preserve">Рабочей группы </w:t>
      </w:r>
      <w:bookmarkStart w:id="0" w:name="_GoBack"/>
      <w:bookmarkEnd w:id="0"/>
      <w:r w:rsidR="00250302">
        <w:rPr>
          <w:b w:val="0"/>
          <w:color w:val="000000"/>
          <w:szCs w:val="28"/>
        </w:rPr>
        <w:t xml:space="preserve">Г.И. </w:t>
      </w:r>
      <w:proofErr w:type="spellStart"/>
      <w:r w:rsidR="00250302">
        <w:rPr>
          <w:b w:val="0"/>
          <w:color w:val="000000"/>
          <w:szCs w:val="28"/>
        </w:rPr>
        <w:t>Качурец</w:t>
      </w:r>
      <w:proofErr w:type="spellEnd"/>
    </w:p>
    <w:p w:rsidR="002A510D" w:rsidRDefault="002A510D"/>
    <w:p w:rsidR="00875828" w:rsidRDefault="00875828"/>
    <w:p w:rsidR="00875828" w:rsidRDefault="00875828"/>
    <w:p w:rsidR="006C5704" w:rsidRPr="006655C9" w:rsidRDefault="006C5704" w:rsidP="006655C9">
      <w:pPr>
        <w:spacing w:after="200" w:line="276" w:lineRule="auto"/>
      </w:pPr>
    </w:p>
    <w:p w:rsidR="00875828" w:rsidRDefault="00875828" w:rsidP="00875828">
      <w:pPr>
        <w:widowControl w:val="0"/>
        <w:jc w:val="center"/>
        <w:rPr>
          <w:b/>
          <w:sz w:val="28"/>
          <w:szCs w:val="28"/>
        </w:rPr>
      </w:pPr>
    </w:p>
    <w:p w:rsidR="00875828" w:rsidRPr="00875828" w:rsidRDefault="00875828" w:rsidP="00875828">
      <w:pPr>
        <w:widowControl w:val="0"/>
        <w:jc w:val="center"/>
        <w:rPr>
          <w:b/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875828" w:rsidRDefault="00875828" w:rsidP="00875828">
      <w:pPr>
        <w:widowControl w:val="0"/>
        <w:jc w:val="center"/>
        <w:rPr>
          <w:sz w:val="28"/>
          <w:szCs w:val="28"/>
        </w:rPr>
      </w:pPr>
    </w:p>
    <w:p w:rsidR="00DB1673" w:rsidRPr="002C017F" w:rsidRDefault="00DB1673">
      <w:pPr>
        <w:spacing w:after="200" w:line="276" w:lineRule="auto"/>
      </w:pPr>
    </w:p>
    <w:sectPr w:rsidR="00DB1673" w:rsidRPr="002C017F" w:rsidSect="002503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8B7"/>
    <w:multiLevelType w:val="hybridMultilevel"/>
    <w:tmpl w:val="1F4A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4C5"/>
    <w:rsid w:val="00004EE3"/>
    <w:rsid w:val="0006740D"/>
    <w:rsid w:val="000A4B4E"/>
    <w:rsid w:val="001460EF"/>
    <w:rsid w:val="0015716F"/>
    <w:rsid w:val="001B6F79"/>
    <w:rsid w:val="00223024"/>
    <w:rsid w:val="00250302"/>
    <w:rsid w:val="002A510D"/>
    <w:rsid w:val="002C017F"/>
    <w:rsid w:val="003904C5"/>
    <w:rsid w:val="003C4128"/>
    <w:rsid w:val="004030DE"/>
    <w:rsid w:val="00410F7E"/>
    <w:rsid w:val="0042220F"/>
    <w:rsid w:val="00533DCE"/>
    <w:rsid w:val="005462B2"/>
    <w:rsid w:val="00550144"/>
    <w:rsid w:val="006655C9"/>
    <w:rsid w:val="006C5704"/>
    <w:rsid w:val="006F255F"/>
    <w:rsid w:val="006F42A4"/>
    <w:rsid w:val="0070596C"/>
    <w:rsid w:val="0076659B"/>
    <w:rsid w:val="007B1397"/>
    <w:rsid w:val="007D738B"/>
    <w:rsid w:val="008020BA"/>
    <w:rsid w:val="00875828"/>
    <w:rsid w:val="008B6FA5"/>
    <w:rsid w:val="008E0334"/>
    <w:rsid w:val="008E22CC"/>
    <w:rsid w:val="008F2B88"/>
    <w:rsid w:val="0091705E"/>
    <w:rsid w:val="009A5176"/>
    <w:rsid w:val="009C619F"/>
    <w:rsid w:val="009C7F2A"/>
    <w:rsid w:val="009F2F6F"/>
    <w:rsid w:val="00A34DF9"/>
    <w:rsid w:val="00A64847"/>
    <w:rsid w:val="00AA28BB"/>
    <w:rsid w:val="00AA6CDE"/>
    <w:rsid w:val="00AE1C72"/>
    <w:rsid w:val="00B53DF6"/>
    <w:rsid w:val="00BE1E75"/>
    <w:rsid w:val="00C50898"/>
    <w:rsid w:val="00C5648E"/>
    <w:rsid w:val="00C60AC0"/>
    <w:rsid w:val="00C61C49"/>
    <w:rsid w:val="00CA63EF"/>
    <w:rsid w:val="00D80B4B"/>
    <w:rsid w:val="00D87AE8"/>
    <w:rsid w:val="00DB1673"/>
    <w:rsid w:val="00E02AA8"/>
    <w:rsid w:val="00E51FBA"/>
    <w:rsid w:val="00E7494D"/>
    <w:rsid w:val="00EB3E2C"/>
    <w:rsid w:val="00F00765"/>
    <w:rsid w:val="00FE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904C5"/>
    <w:pPr>
      <w:ind w:firstLine="426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90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3904C5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</w:rPr>
  </w:style>
  <w:style w:type="table" w:styleId="a3">
    <w:name w:val="Table Grid"/>
    <w:basedOn w:val="a1"/>
    <w:uiPriority w:val="59"/>
    <w:rsid w:val="0039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rsid w:val="003904C5"/>
    <w:rPr>
      <w:rFonts w:ascii="Times New Roman" w:hAnsi="Times New Roman" w:cs="Times New Roman"/>
      <w:sz w:val="25"/>
      <w:szCs w:val="25"/>
      <w:u w:val="none"/>
    </w:rPr>
  </w:style>
  <w:style w:type="character" w:styleId="a5">
    <w:name w:val="Hyperlink"/>
    <w:basedOn w:val="a0"/>
    <w:uiPriority w:val="99"/>
    <w:semiHidden/>
    <w:unhideWhenUsed/>
    <w:rsid w:val="008758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EE3"/>
    <w:pPr>
      <w:ind w:left="720"/>
      <w:contextualSpacing/>
    </w:pPr>
  </w:style>
  <w:style w:type="paragraph" w:customStyle="1" w:styleId="ConsPlusNormal">
    <w:name w:val="ConsPlusNormal"/>
    <w:rsid w:val="00067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0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A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708D9-E482-48F5-9E5C-1CD304AF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26</cp:revision>
  <cp:lastPrinted>2016-03-30T05:26:00Z</cp:lastPrinted>
  <dcterms:created xsi:type="dcterms:W3CDTF">2016-03-16T10:45:00Z</dcterms:created>
  <dcterms:modified xsi:type="dcterms:W3CDTF">2017-03-31T06:20:00Z</dcterms:modified>
</cp:coreProperties>
</file>